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169"/>
        <w:gridCol w:w="3117"/>
        <w:gridCol w:w="3210"/>
      </w:tblGrid>
      <w:tr w:rsidR="00BC4582" w:rsidRPr="00BC4582" w14:paraId="68BFFBCA" w14:textId="77777777" w:rsidTr="00823B7C">
        <w:trPr>
          <w:jc w:val="center"/>
        </w:trPr>
        <w:tc>
          <w:tcPr>
            <w:tcW w:w="3284" w:type="dxa"/>
            <w:tcMar>
              <w:left w:w="28" w:type="dxa"/>
              <w:right w:w="28" w:type="dxa"/>
            </w:tcMar>
            <w:vAlign w:val="center"/>
          </w:tcPr>
          <w:p w14:paraId="39FACBF6" w14:textId="6E79A5DF" w:rsidR="00701FE2" w:rsidRPr="00BC4582" w:rsidRDefault="00701FE2" w:rsidP="00415034">
            <w:pPr>
              <w:widowControl w:val="0"/>
              <w:jc w:val="center"/>
              <w:rPr>
                <w:b/>
                <w:sz w:val="20"/>
                <w:szCs w:val="20"/>
              </w:rPr>
            </w:pPr>
            <w:bookmarkStart w:id="0" w:name="_Hlk152595799"/>
            <w:r w:rsidRPr="00BC4582">
              <w:rPr>
                <w:b/>
                <w:sz w:val="20"/>
                <w:szCs w:val="20"/>
              </w:rPr>
              <w:t xml:space="preserve">МИНИСТЕРУЛ </w:t>
            </w:r>
          </w:p>
          <w:p w14:paraId="656F6E09" w14:textId="77777777" w:rsidR="00701FE2" w:rsidRPr="00BC4582" w:rsidRDefault="00701FE2" w:rsidP="00415034">
            <w:pPr>
              <w:widowControl w:val="0"/>
              <w:jc w:val="center"/>
              <w:rPr>
                <w:b/>
                <w:sz w:val="20"/>
                <w:szCs w:val="20"/>
              </w:rPr>
            </w:pPr>
            <w:r w:rsidRPr="00BC4582">
              <w:rPr>
                <w:b/>
                <w:sz w:val="20"/>
                <w:szCs w:val="20"/>
              </w:rPr>
              <w:t>ДЕЗВОЛТЭРИЙ ЕКОНОМИЧЕ</w:t>
            </w:r>
          </w:p>
          <w:p w14:paraId="7EDD4F05" w14:textId="77777777" w:rsidR="00701FE2" w:rsidRPr="00BC4582" w:rsidRDefault="00701FE2" w:rsidP="00415034">
            <w:pPr>
              <w:widowControl w:val="0"/>
              <w:jc w:val="center"/>
              <w:rPr>
                <w:b/>
                <w:sz w:val="20"/>
                <w:szCs w:val="20"/>
              </w:rPr>
            </w:pPr>
            <w:r w:rsidRPr="00BC4582">
              <w:rPr>
                <w:b/>
                <w:sz w:val="20"/>
                <w:szCs w:val="20"/>
              </w:rPr>
              <w:t>АЛ РЕПУБЛИЧИЙ</w:t>
            </w:r>
          </w:p>
          <w:p w14:paraId="0B2D6769" w14:textId="77777777" w:rsidR="00701FE2" w:rsidRPr="00BC4582" w:rsidRDefault="00701FE2" w:rsidP="00415034">
            <w:pPr>
              <w:widowControl w:val="0"/>
              <w:jc w:val="center"/>
              <w:rPr>
                <w:b/>
                <w:sz w:val="20"/>
                <w:szCs w:val="20"/>
              </w:rPr>
            </w:pPr>
            <w:r w:rsidRPr="00BC4582">
              <w:rPr>
                <w:b/>
                <w:sz w:val="20"/>
                <w:szCs w:val="20"/>
              </w:rPr>
              <w:t>МОЛДОВЕНЕШТЬ НИСТРЕНЕ</w:t>
            </w:r>
          </w:p>
        </w:tc>
        <w:tc>
          <w:tcPr>
            <w:tcW w:w="3285" w:type="dxa"/>
            <w:vAlign w:val="center"/>
          </w:tcPr>
          <w:p w14:paraId="67E4CC88" w14:textId="77777777" w:rsidR="00701FE2" w:rsidRPr="00BC4582" w:rsidRDefault="00B76062" w:rsidP="00415034">
            <w:pPr>
              <w:widowControl w:val="0"/>
              <w:jc w:val="center"/>
              <w:rPr>
                <w:b/>
                <w:sz w:val="20"/>
                <w:szCs w:val="20"/>
              </w:rPr>
            </w:pPr>
            <w:r w:rsidRPr="00BC4582">
              <w:rPr>
                <w:b/>
                <w:noProof/>
                <w:sz w:val="20"/>
                <w:szCs w:val="20"/>
              </w:rPr>
              <w:drawing>
                <wp:inline distT="0" distB="0" distL="0" distR="0" wp14:anchorId="1C7EED82" wp14:editId="4C6A4D3F">
                  <wp:extent cx="640080" cy="69659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96595"/>
                          </a:xfrm>
                          <a:prstGeom prst="rect">
                            <a:avLst/>
                          </a:prstGeom>
                          <a:noFill/>
                          <a:ln>
                            <a:noFill/>
                          </a:ln>
                        </pic:spPr>
                      </pic:pic>
                    </a:graphicData>
                  </a:graphic>
                </wp:inline>
              </w:drawing>
            </w:r>
          </w:p>
          <w:p w14:paraId="4F876FBF" w14:textId="77777777" w:rsidR="00701FE2" w:rsidRPr="00BC4582" w:rsidRDefault="00701FE2" w:rsidP="00415034">
            <w:pPr>
              <w:widowControl w:val="0"/>
              <w:jc w:val="center"/>
              <w:rPr>
                <w:b/>
                <w:sz w:val="20"/>
                <w:szCs w:val="20"/>
              </w:rPr>
            </w:pPr>
          </w:p>
        </w:tc>
        <w:tc>
          <w:tcPr>
            <w:tcW w:w="3285" w:type="dxa"/>
            <w:vAlign w:val="center"/>
          </w:tcPr>
          <w:p w14:paraId="19D6D346" w14:textId="77777777" w:rsidR="00701FE2" w:rsidRPr="00BC4582" w:rsidRDefault="00701FE2" w:rsidP="00415034">
            <w:pPr>
              <w:widowControl w:val="0"/>
              <w:jc w:val="center"/>
              <w:rPr>
                <w:b/>
                <w:sz w:val="20"/>
                <w:szCs w:val="20"/>
              </w:rPr>
            </w:pPr>
            <w:r w:rsidRPr="00BC4582">
              <w:rPr>
                <w:b/>
                <w:sz w:val="20"/>
                <w:szCs w:val="20"/>
              </w:rPr>
              <w:t>М</w:t>
            </w:r>
            <w:r w:rsidRPr="00BC4582">
              <w:rPr>
                <w:b/>
                <w:sz w:val="20"/>
                <w:szCs w:val="20"/>
                <w:lang w:val="en-US"/>
              </w:rPr>
              <w:t>I</w:t>
            </w:r>
            <w:r w:rsidRPr="00BC4582">
              <w:rPr>
                <w:b/>
                <w:sz w:val="20"/>
                <w:szCs w:val="20"/>
              </w:rPr>
              <w:t>НIСТЕР</w:t>
            </w:r>
            <w:r w:rsidRPr="00BC4582">
              <w:rPr>
                <w:b/>
                <w:sz w:val="20"/>
                <w:szCs w:val="20"/>
                <w:lang w:val="en-US"/>
              </w:rPr>
              <w:t>C</w:t>
            </w:r>
            <w:r w:rsidRPr="00BC4582">
              <w:rPr>
                <w:b/>
                <w:sz w:val="20"/>
                <w:szCs w:val="20"/>
              </w:rPr>
              <w:t>ТВО ЕКОНОМ</w:t>
            </w:r>
            <w:r w:rsidRPr="00BC4582">
              <w:rPr>
                <w:b/>
                <w:sz w:val="20"/>
                <w:szCs w:val="20"/>
                <w:lang w:val="en-US"/>
              </w:rPr>
              <w:t>I</w:t>
            </w:r>
            <w:r w:rsidRPr="00BC4582">
              <w:rPr>
                <w:b/>
                <w:sz w:val="20"/>
                <w:szCs w:val="20"/>
              </w:rPr>
              <w:t>ЧНОГО РОЗВИТКУ</w:t>
            </w:r>
          </w:p>
          <w:p w14:paraId="6173D295" w14:textId="77777777" w:rsidR="00701FE2" w:rsidRPr="00BC4582" w:rsidRDefault="00701FE2" w:rsidP="00415034">
            <w:pPr>
              <w:widowControl w:val="0"/>
              <w:jc w:val="center"/>
              <w:rPr>
                <w:b/>
                <w:sz w:val="20"/>
                <w:szCs w:val="20"/>
              </w:rPr>
            </w:pPr>
            <w:r w:rsidRPr="00BC4582">
              <w:rPr>
                <w:b/>
                <w:sz w:val="20"/>
                <w:szCs w:val="20"/>
              </w:rPr>
              <w:t>ПРИДНIСТРОВСЬКОI</w:t>
            </w:r>
          </w:p>
          <w:p w14:paraId="33629A23" w14:textId="77777777" w:rsidR="00701FE2" w:rsidRPr="00BC4582" w:rsidRDefault="00701FE2" w:rsidP="00415034">
            <w:pPr>
              <w:widowControl w:val="0"/>
              <w:jc w:val="center"/>
              <w:rPr>
                <w:b/>
                <w:sz w:val="20"/>
                <w:szCs w:val="20"/>
              </w:rPr>
            </w:pPr>
            <w:r w:rsidRPr="00BC4582">
              <w:rPr>
                <w:b/>
                <w:sz w:val="20"/>
                <w:szCs w:val="20"/>
              </w:rPr>
              <w:t>МОЛДАВСЬКОI РЕСПУБЛIКИ</w:t>
            </w:r>
          </w:p>
        </w:tc>
      </w:tr>
    </w:tbl>
    <w:p w14:paraId="262A2FE8" w14:textId="77777777" w:rsidR="00701FE2" w:rsidRPr="00BC4582" w:rsidRDefault="00701FE2" w:rsidP="00415034">
      <w:pPr>
        <w:widowControl w:val="0"/>
        <w:jc w:val="center"/>
        <w:rPr>
          <w:b/>
          <w:sz w:val="16"/>
          <w:szCs w:val="20"/>
        </w:rPr>
      </w:pPr>
    </w:p>
    <w:p w14:paraId="3B7CA86E" w14:textId="77777777" w:rsidR="00701FE2" w:rsidRPr="00BC4582" w:rsidRDefault="00701FE2" w:rsidP="00415034">
      <w:pPr>
        <w:widowControl w:val="0"/>
        <w:jc w:val="center"/>
        <w:rPr>
          <w:b/>
          <w:sz w:val="20"/>
          <w:szCs w:val="20"/>
        </w:rPr>
      </w:pPr>
      <w:r w:rsidRPr="00BC4582">
        <w:rPr>
          <w:b/>
          <w:sz w:val="20"/>
          <w:szCs w:val="20"/>
        </w:rPr>
        <w:t>МИНИСТЕРСТВО</w:t>
      </w:r>
    </w:p>
    <w:p w14:paraId="385652F0" w14:textId="77777777" w:rsidR="00701FE2" w:rsidRPr="00BC4582" w:rsidRDefault="00701FE2" w:rsidP="00415034">
      <w:pPr>
        <w:widowControl w:val="0"/>
        <w:jc w:val="center"/>
        <w:rPr>
          <w:b/>
          <w:sz w:val="20"/>
          <w:szCs w:val="20"/>
        </w:rPr>
      </w:pPr>
      <w:r w:rsidRPr="00BC4582">
        <w:rPr>
          <w:b/>
          <w:sz w:val="20"/>
          <w:szCs w:val="20"/>
        </w:rPr>
        <w:t xml:space="preserve">ЭКОНОМИЧЕСКОГО РАЗВИТИЯ </w:t>
      </w:r>
    </w:p>
    <w:p w14:paraId="62B885E5" w14:textId="77777777" w:rsidR="00701FE2" w:rsidRPr="00BC4582" w:rsidRDefault="00701FE2" w:rsidP="00415034">
      <w:pPr>
        <w:widowControl w:val="0"/>
        <w:jc w:val="center"/>
        <w:rPr>
          <w:b/>
          <w:sz w:val="20"/>
          <w:szCs w:val="20"/>
        </w:rPr>
      </w:pPr>
      <w:r w:rsidRPr="00BC4582">
        <w:rPr>
          <w:b/>
          <w:sz w:val="20"/>
          <w:szCs w:val="20"/>
        </w:rPr>
        <w:t>ПРИДНЕСТРОВСКОЙ МОЛДАВСКОЙ РЕСПУБЛИКИ</w:t>
      </w:r>
    </w:p>
    <w:p w14:paraId="5BF591AF" w14:textId="77777777" w:rsidR="00701FE2" w:rsidRPr="00BC4582" w:rsidRDefault="00701FE2" w:rsidP="00415034">
      <w:pPr>
        <w:widowControl w:val="0"/>
        <w:jc w:val="center"/>
        <w:rPr>
          <w:b/>
        </w:rPr>
      </w:pPr>
    </w:p>
    <w:p w14:paraId="76E2CB33" w14:textId="77777777" w:rsidR="00701FE2" w:rsidRPr="00BC4582" w:rsidRDefault="00701FE2" w:rsidP="00415034">
      <w:pPr>
        <w:widowControl w:val="0"/>
        <w:shd w:val="clear" w:color="auto" w:fill="FFFFFF"/>
        <w:tabs>
          <w:tab w:val="left" w:pos="4944"/>
          <w:tab w:val="left" w:pos="8054"/>
        </w:tabs>
        <w:jc w:val="center"/>
      </w:pPr>
      <w:r w:rsidRPr="00BC4582">
        <w:rPr>
          <w:b/>
          <w:bCs/>
        </w:rPr>
        <w:t>АКТ</w:t>
      </w:r>
    </w:p>
    <w:p w14:paraId="5929AD76" w14:textId="23471E0B" w:rsidR="004D69D5" w:rsidRDefault="004D69D5" w:rsidP="004D69D5">
      <w:pPr>
        <w:widowControl w:val="0"/>
        <w:jc w:val="center"/>
        <w:rPr>
          <w:b/>
        </w:rPr>
      </w:pPr>
      <w:r>
        <w:rPr>
          <w:b/>
        </w:rPr>
        <w:t>п</w:t>
      </w:r>
      <w:r w:rsidR="00701FE2" w:rsidRPr="00BC4582">
        <w:rPr>
          <w:b/>
        </w:rPr>
        <w:t>роверки</w:t>
      </w:r>
      <w:r>
        <w:rPr>
          <w:b/>
        </w:rPr>
        <w:t xml:space="preserve"> </w:t>
      </w:r>
    </w:p>
    <w:p w14:paraId="1231CA88" w14:textId="5628B0A2" w:rsidR="00307891" w:rsidRDefault="00307891" w:rsidP="00307891">
      <w:pPr>
        <w:widowControl w:val="0"/>
        <w:jc w:val="center"/>
        <w:rPr>
          <w:b/>
          <w:bCs/>
        </w:rPr>
      </w:pPr>
      <w:r w:rsidRPr="00FB75B4">
        <w:rPr>
          <w:b/>
          <w:bCs/>
        </w:rPr>
        <w:t>№ 01-28/</w:t>
      </w:r>
      <w:r w:rsidR="006B25F2">
        <w:rPr>
          <w:b/>
          <w:bCs/>
        </w:rPr>
        <w:t>26</w:t>
      </w:r>
    </w:p>
    <w:p w14:paraId="4D6E008E" w14:textId="77777777" w:rsidR="00735829" w:rsidRPr="00735829" w:rsidRDefault="00735829" w:rsidP="00735829">
      <w:pPr>
        <w:widowControl w:val="0"/>
        <w:jc w:val="center"/>
        <w:rPr>
          <w:b/>
          <w:bCs/>
        </w:rPr>
      </w:pPr>
      <w:r w:rsidRPr="00735829">
        <w:rPr>
          <w:b/>
          <w:bCs/>
        </w:rPr>
        <w:t>(Копия подготовлена для размещения в информационной системе в сфере закупок)</w:t>
      </w:r>
    </w:p>
    <w:p w14:paraId="1B337F80" w14:textId="77777777" w:rsidR="00307891" w:rsidRPr="00F05D1D" w:rsidRDefault="00307891" w:rsidP="00307891">
      <w:pPr>
        <w:widowControl w:val="0"/>
        <w:rPr>
          <w:sz w:val="20"/>
          <w:szCs w:val="20"/>
        </w:rPr>
      </w:pPr>
    </w:p>
    <w:p w14:paraId="21AF1EE7" w14:textId="13B3DAB8" w:rsidR="00307891" w:rsidRPr="008503FB" w:rsidRDefault="00490366" w:rsidP="00307891">
      <w:pPr>
        <w:widowControl w:val="0"/>
        <w:jc w:val="both"/>
      </w:pPr>
      <w:r>
        <w:t>15</w:t>
      </w:r>
      <w:r w:rsidR="00307891" w:rsidRPr="008503FB">
        <w:t xml:space="preserve"> </w:t>
      </w:r>
      <w:r w:rsidR="00DA1BC6">
        <w:t>апреля</w:t>
      </w:r>
      <w:r w:rsidR="00307891" w:rsidRPr="008503FB">
        <w:t xml:space="preserve"> 2025 года       </w:t>
      </w:r>
      <w:r w:rsidR="00307891" w:rsidRPr="008503FB">
        <w:tab/>
      </w:r>
      <w:r w:rsidR="00307891" w:rsidRPr="008503FB">
        <w:tab/>
      </w:r>
      <w:r w:rsidR="00307891" w:rsidRPr="008503FB">
        <w:tab/>
      </w:r>
      <w:r w:rsidR="00307891" w:rsidRPr="008503FB">
        <w:tab/>
      </w:r>
      <w:r w:rsidR="00307891" w:rsidRPr="008503FB">
        <w:tab/>
      </w:r>
      <w:r w:rsidR="00307891" w:rsidRPr="008503FB">
        <w:tab/>
      </w:r>
      <w:r w:rsidR="00307891" w:rsidRPr="008503FB">
        <w:tab/>
        <w:t xml:space="preserve">                  </w:t>
      </w:r>
      <w:r w:rsidR="00307891" w:rsidRPr="008503FB">
        <w:tab/>
        <w:t xml:space="preserve"> г. Тирасполь</w:t>
      </w:r>
    </w:p>
    <w:p w14:paraId="56414FBF" w14:textId="77777777" w:rsidR="00307891" w:rsidRPr="00101495" w:rsidRDefault="00307891" w:rsidP="00307891">
      <w:pPr>
        <w:rPr>
          <w:color w:val="000000"/>
        </w:rPr>
      </w:pPr>
      <w:r w:rsidRPr="00101495">
        <w:rPr>
          <w:color w:val="000000"/>
        </w:rPr>
        <w:t>17 часов 30 минут</w:t>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r>
      <w:r w:rsidRPr="00101495">
        <w:rPr>
          <w:color w:val="000000"/>
        </w:rPr>
        <w:tab/>
        <w:t>ул. Свердлова, д. 57.</w:t>
      </w:r>
    </w:p>
    <w:p w14:paraId="229D2556" w14:textId="77777777" w:rsidR="00307891" w:rsidRPr="00F05D1D" w:rsidRDefault="00307891" w:rsidP="00307891">
      <w:pPr>
        <w:widowControl w:val="0"/>
        <w:ind w:firstLine="567"/>
        <w:jc w:val="both"/>
        <w:rPr>
          <w:sz w:val="20"/>
          <w:szCs w:val="20"/>
        </w:rPr>
      </w:pPr>
    </w:p>
    <w:p w14:paraId="53069BF6" w14:textId="77777777" w:rsidR="00701FE2" w:rsidRPr="00F05D1D" w:rsidRDefault="00701FE2" w:rsidP="00341FD2">
      <w:pPr>
        <w:widowControl w:val="0"/>
        <w:ind w:firstLine="567"/>
        <w:jc w:val="both"/>
        <w:rPr>
          <w:sz w:val="20"/>
          <w:szCs w:val="20"/>
        </w:rPr>
      </w:pPr>
    </w:p>
    <w:p w14:paraId="7D804FA2" w14:textId="6DB1CE87" w:rsidR="00202836" w:rsidRPr="00455544" w:rsidRDefault="00701FE2" w:rsidP="00202836">
      <w:pPr>
        <w:jc w:val="center"/>
        <w:rPr>
          <w:b/>
          <w:bCs/>
          <w:color w:val="000000"/>
        </w:rPr>
      </w:pPr>
      <w:r w:rsidRPr="00BC4582">
        <w:t xml:space="preserve">Внеплановое контрольное мероприятие </w:t>
      </w:r>
      <w:r w:rsidR="00202836" w:rsidRPr="00087A28">
        <w:t>в отношении</w:t>
      </w:r>
      <w:r w:rsidR="00202836" w:rsidRPr="00087A28">
        <w:br/>
      </w:r>
      <w:r w:rsidR="00202836">
        <w:t xml:space="preserve">МУП «ЖЭУК г. </w:t>
      </w:r>
      <w:r w:rsidR="00DA1BC6">
        <w:t>Тирасполь</w:t>
      </w:r>
      <w:r w:rsidR="00202836">
        <w:t>»</w:t>
      </w:r>
    </w:p>
    <w:p w14:paraId="32AA3D31" w14:textId="3E7BE79F" w:rsidR="00701FE2" w:rsidRPr="00F05D1D" w:rsidRDefault="00701FE2" w:rsidP="00202836">
      <w:pPr>
        <w:ind w:firstLine="567"/>
        <w:jc w:val="center"/>
        <w:rPr>
          <w:sz w:val="20"/>
          <w:szCs w:val="20"/>
          <w:highlight w:val="yellow"/>
        </w:rPr>
      </w:pPr>
    </w:p>
    <w:p w14:paraId="47FA56E5" w14:textId="77777777" w:rsidR="00701FE2" w:rsidRPr="00BC4582" w:rsidRDefault="00701FE2" w:rsidP="00EC3701">
      <w:pPr>
        <w:widowControl w:val="0"/>
        <w:shd w:val="clear" w:color="auto" w:fill="FFFFFF"/>
        <w:tabs>
          <w:tab w:val="left" w:pos="5580"/>
          <w:tab w:val="left" w:pos="9638"/>
        </w:tabs>
        <w:ind w:firstLine="567"/>
        <w:jc w:val="both"/>
        <w:rPr>
          <w:bCs/>
        </w:rPr>
      </w:pPr>
      <w:r w:rsidRPr="00BC4582">
        <w:rPr>
          <w:b/>
          <w:bCs/>
        </w:rPr>
        <w:t>Контрольное внеплановое мероприятие проведено на основании:</w:t>
      </w:r>
    </w:p>
    <w:p w14:paraId="4335D3AC" w14:textId="7331E141" w:rsidR="00A42589" w:rsidRPr="00BC4582" w:rsidRDefault="00701FE2" w:rsidP="00202836">
      <w:pPr>
        <w:ind w:firstLine="567"/>
        <w:jc w:val="both"/>
      </w:pPr>
      <w:r w:rsidRPr="00BC4582">
        <w:t xml:space="preserve">Приказа Министерства экономического развития Приднестровской Молдавской Республики от </w:t>
      </w:r>
      <w:r w:rsidR="00DA1BC6">
        <w:t>1</w:t>
      </w:r>
      <w:r w:rsidR="00307891">
        <w:t xml:space="preserve"> </w:t>
      </w:r>
      <w:r w:rsidR="00DA1BC6">
        <w:t>апреля</w:t>
      </w:r>
      <w:r w:rsidRPr="00307891">
        <w:t xml:space="preserve"> 202</w:t>
      </w:r>
      <w:r w:rsidR="00ED32F7" w:rsidRPr="00307891">
        <w:t>5</w:t>
      </w:r>
      <w:r w:rsidRPr="00307891">
        <w:t xml:space="preserve"> года № </w:t>
      </w:r>
      <w:r w:rsidR="00DA1BC6">
        <w:t>309</w:t>
      </w:r>
      <w:r w:rsidR="00307891">
        <w:t xml:space="preserve"> </w:t>
      </w:r>
      <w:r w:rsidRPr="00BC4582">
        <w:rPr>
          <w:bCs/>
        </w:rPr>
        <w:t>«</w:t>
      </w:r>
      <w:r w:rsidR="004A5E97" w:rsidRPr="00BC4582">
        <w:rPr>
          <w:rFonts w:eastAsiaTheme="minorEastAsia"/>
        </w:rPr>
        <w:t>О проведении внепланового контрольного мероприятия в отношении</w:t>
      </w:r>
      <w:r w:rsidR="00202836">
        <w:t xml:space="preserve"> МУП «ЖЭУК г. </w:t>
      </w:r>
      <w:r w:rsidR="00DA1BC6">
        <w:t>Тирасполь</w:t>
      </w:r>
      <w:r w:rsidR="00A42589">
        <w:t>».</w:t>
      </w:r>
    </w:p>
    <w:p w14:paraId="78EC1D1A" w14:textId="77777777" w:rsidR="00701FE2" w:rsidRPr="00F05D1D" w:rsidRDefault="00701FE2" w:rsidP="00EC3701">
      <w:pPr>
        <w:widowControl w:val="0"/>
        <w:shd w:val="clear" w:color="auto" w:fill="FFFFFF"/>
        <w:ind w:firstLine="567"/>
        <w:jc w:val="both"/>
        <w:rPr>
          <w:bCs/>
          <w:sz w:val="20"/>
          <w:szCs w:val="20"/>
        </w:rPr>
      </w:pPr>
    </w:p>
    <w:p w14:paraId="152576AB" w14:textId="77777777" w:rsidR="00701FE2" w:rsidRPr="00BC4582" w:rsidRDefault="00701FE2" w:rsidP="00EC3701">
      <w:pPr>
        <w:widowControl w:val="0"/>
        <w:shd w:val="clear" w:color="auto" w:fill="FFFFFF"/>
        <w:ind w:firstLine="567"/>
        <w:jc w:val="both"/>
        <w:rPr>
          <w:bCs/>
        </w:rPr>
      </w:pPr>
      <w:r w:rsidRPr="00BC4582">
        <w:rPr>
          <w:b/>
          <w:bCs/>
        </w:rPr>
        <w:t>Ф.И.О., номер служебного удостоверения и должность лица (лиц), осуществившего контрольное мероприятие:</w:t>
      </w:r>
    </w:p>
    <w:p w14:paraId="6FE8C1DF" w14:textId="77777777" w:rsidR="00735829" w:rsidRDefault="00735829" w:rsidP="00EC3701">
      <w:pPr>
        <w:widowControl w:val="0"/>
        <w:shd w:val="clear" w:color="auto" w:fill="FFFFFF"/>
        <w:ind w:firstLine="567"/>
        <w:jc w:val="both"/>
        <w:rPr>
          <w:b/>
          <w:bCs/>
        </w:rPr>
      </w:pPr>
    </w:p>
    <w:p w14:paraId="4D5F571B" w14:textId="7F475DDC" w:rsidR="004F7F42" w:rsidRPr="00BC4582" w:rsidRDefault="00701FE2" w:rsidP="00EC3701">
      <w:pPr>
        <w:widowControl w:val="0"/>
        <w:shd w:val="clear" w:color="auto" w:fill="FFFFFF"/>
        <w:ind w:firstLine="567"/>
        <w:jc w:val="both"/>
        <w:rPr>
          <w:b/>
          <w:bCs/>
        </w:rPr>
      </w:pPr>
      <w:r w:rsidRPr="00BC4582">
        <w:rPr>
          <w:b/>
          <w:bCs/>
        </w:rPr>
        <w:t xml:space="preserve">Место проведения контрольного мероприятия: </w:t>
      </w:r>
    </w:p>
    <w:p w14:paraId="652A924E" w14:textId="4180236E" w:rsidR="00701FE2" w:rsidRPr="00BC4582" w:rsidRDefault="00701FE2" w:rsidP="00EC3701">
      <w:pPr>
        <w:widowControl w:val="0"/>
        <w:shd w:val="clear" w:color="auto" w:fill="FFFFFF"/>
        <w:ind w:firstLine="567"/>
        <w:jc w:val="both"/>
      </w:pPr>
      <w:r w:rsidRPr="00BC4582">
        <w:rPr>
          <w:bCs/>
        </w:rPr>
        <w:t xml:space="preserve">г. Тирасполь, </w:t>
      </w:r>
      <w:r w:rsidR="00CA686B" w:rsidRPr="00BC4582">
        <w:rPr>
          <w:bCs/>
        </w:rPr>
        <w:t>ул. Свердлова, д. 57</w:t>
      </w:r>
      <w:r w:rsidRPr="00BC4582">
        <w:t>.</w:t>
      </w:r>
    </w:p>
    <w:p w14:paraId="2D3BA868" w14:textId="31489CA7" w:rsidR="00701FE2" w:rsidRPr="00307891" w:rsidRDefault="00701FE2" w:rsidP="00EC3701">
      <w:pPr>
        <w:widowControl w:val="0"/>
        <w:shd w:val="clear" w:color="auto" w:fill="FFFFFF"/>
        <w:ind w:firstLine="567"/>
        <w:jc w:val="both"/>
        <w:rPr>
          <w:bCs/>
        </w:rPr>
      </w:pPr>
      <w:r w:rsidRPr="00BC4582">
        <w:rPr>
          <w:b/>
        </w:rPr>
        <w:t xml:space="preserve">Начато </w:t>
      </w:r>
      <w:r w:rsidRPr="00307891">
        <w:rPr>
          <w:bCs/>
        </w:rPr>
        <w:t xml:space="preserve">в 8 часов 30 минут </w:t>
      </w:r>
      <w:r w:rsidR="00307891" w:rsidRPr="00307891">
        <w:rPr>
          <w:bCs/>
        </w:rPr>
        <w:t>1</w:t>
      </w:r>
      <w:r w:rsidR="00307891">
        <w:rPr>
          <w:b/>
        </w:rPr>
        <w:t xml:space="preserve"> </w:t>
      </w:r>
      <w:r w:rsidR="003364E0">
        <w:rPr>
          <w:bCs/>
        </w:rPr>
        <w:t>апреля</w:t>
      </w:r>
      <w:r w:rsidR="002359CC" w:rsidRPr="00307891">
        <w:rPr>
          <w:bCs/>
        </w:rPr>
        <w:t xml:space="preserve"> </w:t>
      </w:r>
      <w:r w:rsidRPr="00307891">
        <w:rPr>
          <w:bCs/>
        </w:rPr>
        <w:t>202</w:t>
      </w:r>
      <w:r w:rsidR="002359CC" w:rsidRPr="00307891">
        <w:rPr>
          <w:bCs/>
        </w:rPr>
        <w:t>5</w:t>
      </w:r>
      <w:r w:rsidRPr="00307891">
        <w:rPr>
          <w:bCs/>
        </w:rPr>
        <w:t xml:space="preserve"> года</w:t>
      </w:r>
      <w:r w:rsidR="00297880" w:rsidRPr="00307891">
        <w:rPr>
          <w:bCs/>
        </w:rPr>
        <w:t>.</w:t>
      </w:r>
    </w:p>
    <w:p w14:paraId="64B87119" w14:textId="6C650222" w:rsidR="00701FE2" w:rsidRPr="00307891" w:rsidRDefault="00701FE2" w:rsidP="00EC3701">
      <w:pPr>
        <w:widowControl w:val="0"/>
        <w:shd w:val="clear" w:color="auto" w:fill="FFFFFF"/>
        <w:ind w:firstLine="567"/>
        <w:jc w:val="both"/>
        <w:rPr>
          <w:bCs/>
        </w:rPr>
      </w:pPr>
      <w:r w:rsidRPr="00307891">
        <w:rPr>
          <w:b/>
        </w:rPr>
        <w:t xml:space="preserve">Окончено </w:t>
      </w:r>
      <w:r w:rsidRPr="00307891">
        <w:rPr>
          <w:bCs/>
        </w:rPr>
        <w:t>в 1</w:t>
      </w:r>
      <w:r w:rsidR="00B722B3" w:rsidRPr="00307891">
        <w:rPr>
          <w:bCs/>
        </w:rPr>
        <w:t>7</w:t>
      </w:r>
      <w:r w:rsidRPr="00307891">
        <w:rPr>
          <w:bCs/>
        </w:rPr>
        <w:t xml:space="preserve"> часов 30 минут </w:t>
      </w:r>
      <w:r w:rsidR="003364E0">
        <w:rPr>
          <w:bCs/>
        </w:rPr>
        <w:t>14</w:t>
      </w:r>
      <w:r w:rsidR="00307891" w:rsidRPr="00307891">
        <w:rPr>
          <w:bCs/>
        </w:rPr>
        <w:t xml:space="preserve"> </w:t>
      </w:r>
      <w:r w:rsidR="003364E0">
        <w:rPr>
          <w:bCs/>
        </w:rPr>
        <w:t>апреля</w:t>
      </w:r>
      <w:r w:rsidRPr="00307891">
        <w:rPr>
          <w:bCs/>
        </w:rPr>
        <w:t xml:space="preserve"> 202</w:t>
      </w:r>
      <w:r w:rsidR="002359CC" w:rsidRPr="00307891">
        <w:rPr>
          <w:bCs/>
        </w:rPr>
        <w:t>5</w:t>
      </w:r>
      <w:r w:rsidRPr="00307891">
        <w:rPr>
          <w:bCs/>
        </w:rPr>
        <w:t xml:space="preserve"> года</w:t>
      </w:r>
      <w:r w:rsidR="00297880" w:rsidRPr="00307891">
        <w:rPr>
          <w:bCs/>
        </w:rPr>
        <w:t>.</w:t>
      </w:r>
    </w:p>
    <w:p w14:paraId="12D7CBB0" w14:textId="77777777" w:rsidR="00701FE2" w:rsidRPr="00F05D1D" w:rsidRDefault="00701FE2" w:rsidP="00EC3701">
      <w:pPr>
        <w:widowControl w:val="0"/>
        <w:shd w:val="clear" w:color="auto" w:fill="FFFFFF"/>
        <w:ind w:firstLine="567"/>
        <w:jc w:val="both"/>
        <w:rPr>
          <w:bCs/>
          <w:sz w:val="20"/>
          <w:szCs w:val="20"/>
        </w:rPr>
      </w:pPr>
    </w:p>
    <w:p w14:paraId="7BADDF39" w14:textId="77777777" w:rsidR="00701FE2" w:rsidRPr="00BC4582" w:rsidRDefault="00701FE2" w:rsidP="00EC3701">
      <w:pPr>
        <w:widowControl w:val="0"/>
        <w:shd w:val="clear" w:color="auto" w:fill="FFFFFF"/>
        <w:ind w:firstLine="567"/>
        <w:jc w:val="both"/>
        <w:rPr>
          <w:b/>
          <w:bCs/>
        </w:rPr>
      </w:pPr>
      <w:r w:rsidRPr="00BC4582">
        <w:rPr>
          <w:b/>
          <w:bCs/>
        </w:rPr>
        <w:t>Цель, предмет и объем внепланового контрольного мероприятия:</w:t>
      </w:r>
    </w:p>
    <w:p w14:paraId="2E80AFB3" w14:textId="0064B395" w:rsidR="002F76CB" w:rsidRDefault="00182C34" w:rsidP="002F76CB">
      <w:pPr>
        <w:ind w:firstLine="567"/>
        <w:jc w:val="both"/>
      </w:pPr>
      <w:r>
        <w:t>О</w:t>
      </w:r>
      <w:r w:rsidRPr="00995E21">
        <w:t>существление контроля</w:t>
      </w:r>
      <w:r>
        <w:t xml:space="preserve"> </w:t>
      </w:r>
      <w:r w:rsidRPr="00A34907">
        <w:t xml:space="preserve">за соблюдением законодательства Приднестровской Молдавской Республики в сфере закупок (работ, услуг) в части соблюдения </w:t>
      </w:r>
      <w:r>
        <w:t>МУП «ЖЭУК г.</w:t>
      </w:r>
      <w:r w:rsidR="00D21772">
        <w:t> </w:t>
      </w:r>
      <w:r w:rsidR="002F76CB">
        <w:t>Тирасполь</w:t>
      </w:r>
      <w:r>
        <w:t>»</w:t>
      </w:r>
      <w:r w:rsidRPr="00A34907">
        <w:t xml:space="preserve"> обязательных требований нормативных правовых актов </w:t>
      </w:r>
      <w:r w:rsidR="002F76CB" w:rsidRPr="00A34907">
        <w:t>в ходе проведения</w:t>
      </w:r>
      <w:r w:rsidR="002F76CB">
        <w:t xml:space="preserve"> </w:t>
      </w:r>
      <w:r w:rsidR="002F76CB" w:rsidRPr="00727819">
        <w:t xml:space="preserve">закупки № 15 (предмет закупки «Текущий ремонт зданий муниципального жилищного фонда»), размещенной по электронному адресу: </w:t>
      </w:r>
      <w:hyperlink r:id="rId9" w:history="1">
        <w:r w:rsidR="00550FBC" w:rsidRPr="005E091E">
          <w:rPr>
            <w:rStyle w:val="a8"/>
          </w:rPr>
          <w:t xml:space="preserve">https://zakupki.gospmr.org/index.php/ </w:t>
        </w:r>
        <w:proofErr w:type="spellStart"/>
        <w:r w:rsidR="00550FBC" w:rsidRPr="005E091E">
          <w:rPr>
            <w:rStyle w:val="a8"/>
          </w:rPr>
          <w:t>zakupki?view</w:t>
        </w:r>
        <w:proofErr w:type="spellEnd"/>
        <w:r w:rsidR="00550FBC" w:rsidRPr="005E091E">
          <w:rPr>
            <w:rStyle w:val="a8"/>
          </w:rPr>
          <w:t>=</w:t>
        </w:r>
        <w:proofErr w:type="spellStart"/>
        <w:r w:rsidR="00550FBC" w:rsidRPr="005E091E">
          <w:rPr>
            <w:rStyle w:val="a8"/>
          </w:rPr>
          <w:t>purchase&amp;id</w:t>
        </w:r>
        <w:proofErr w:type="spellEnd"/>
        <w:r w:rsidR="00550FBC" w:rsidRPr="005E091E">
          <w:rPr>
            <w:rStyle w:val="a8"/>
          </w:rPr>
          <w:t>=9130</w:t>
        </w:r>
      </w:hyperlink>
      <w:r w:rsidR="002F76CB" w:rsidRPr="00727819">
        <w:t>.</w:t>
      </w:r>
    </w:p>
    <w:p w14:paraId="49037597" w14:textId="19E138FA" w:rsidR="00307891" w:rsidRDefault="00307891" w:rsidP="002F76CB">
      <w:pPr>
        <w:autoSpaceDE w:val="0"/>
        <w:autoSpaceDN w:val="0"/>
        <w:adjustRightInd w:val="0"/>
        <w:ind w:firstLine="567"/>
        <w:jc w:val="both"/>
        <w:rPr>
          <w:b/>
        </w:rPr>
      </w:pPr>
    </w:p>
    <w:p w14:paraId="264F9A37" w14:textId="2AE908CD" w:rsidR="007B4667" w:rsidRPr="00BC4582" w:rsidRDefault="00701FE2" w:rsidP="00EC3701">
      <w:pPr>
        <w:ind w:firstLine="567"/>
        <w:jc w:val="both"/>
        <w:rPr>
          <w:b/>
        </w:rPr>
      </w:pPr>
      <w:r w:rsidRPr="00BC4582">
        <w:rPr>
          <w:b/>
        </w:rPr>
        <w:t>1. Наименование проверяем</w:t>
      </w:r>
      <w:r w:rsidR="00307891">
        <w:rPr>
          <w:b/>
        </w:rPr>
        <w:t>ого</w:t>
      </w:r>
      <w:r w:rsidR="007B4667" w:rsidRPr="00BC4582">
        <w:rPr>
          <w:b/>
        </w:rPr>
        <w:t xml:space="preserve"> субъект</w:t>
      </w:r>
      <w:r w:rsidR="00307891">
        <w:rPr>
          <w:b/>
        </w:rPr>
        <w:t>а</w:t>
      </w:r>
      <w:r w:rsidRPr="00BC4582">
        <w:rPr>
          <w:b/>
        </w:rPr>
        <w:t>:</w:t>
      </w:r>
    </w:p>
    <w:p w14:paraId="3CC8BA06" w14:textId="3A1B05AE" w:rsidR="00CA686B" w:rsidRPr="00BC4582" w:rsidRDefault="00182C34" w:rsidP="00EC3701">
      <w:pPr>
        <w:widowControl w:val="0"/>
        <w:shd w:val="clear" w:color="auto" w:fill="FFFFFF"/>
        <w:ind w:firstLine="567"/>
        <w:jc w:val="both"/>
      </w:pPr>
      <w:r>
        <w:t xml:space="preserve">МУП «ЖЭУК г. </w:t>
      </w:r>
      <w:r w:rsidR="002F76CB">
        <w:t>Тирасполь</w:t>
      </w:r>
      <w:r>
        <w:t>»</w:t>
      </w:r>
    </w:p>
    <w:p w14:paraId="74228C7D" w14:textId="2584F7A8" w:rsidR="00182C34" w:rsidRDefault="00CA686B" w:rsidP="00182C34">
      <w:pPr>
        <w:widowControl w:val="0"/>
        <w:shd w:val="clear" w:color="auto" w:fill="FFFFFF"/>
        <w:ind w:firstLine="567"/>
        <w:jc w:val="both"/>
      </w:pPr>
      <w:bookmarkStart w:id="1" w:name="_Hlk144798767"/>
      <w:r w:rsidRPr="00BC4582">
        <w:rPr>
          <w:b/>
        </w:rPr>
        <w:t xml:space="preserve">Адрес: </w:t>
      </w:r>
      <w:r w:rsidR="002F76CB" w:rsidRPr="002F76CB">
        <w:t>Тирасполь, ул. 1 Мая, 116</w:t>
      </w:r>
    </w:p>
    <w:p w14:paraId="50A7223F" w14:textId="6862EA2E" w:rsidR="00FF7A67" w:rsidRPr="00BC4582" w:rsidRDefault="00CA686B" w:rsidP="00182C34">
      <w:pPr>
        <w:widowControl w:val="0"/>
        <w:shd w:val="clear" w:color="auto" w:fill="FFFFFF"/>
        <w:ind w:firstLine="567"/>
        <w:jc w:val="both"/>
      </w:pPr>
      <w:r w:rsidRPr="00BC4582">
        <w:rPr>
          <w:b/>
        </w:rPr>
        <w:t>Телефон:</w:t>
      </w:r>
      <w:r w:rsidRPr="00BC4582">
        <w:t xml:space="preserve">0 </w:t>
      </w:r>
      <w:r w:rsidR="00D21772" w:rsidRPr="00D21772">
        <w:t>(5</w:t>
      </w:r>
      <w:r w:rsidR="002F76CB">
        <w:t>33</w:t>
      </w:r>
      <w:r w:rsidR="00D21772" w:rsidRPr="00D21772">
        <w:t xml:space="preserve">) </w:t>
      </w:r>
      <w:r w:rsidR="002F76CB">
        <w:t>7</w:t>
      </w:r>
      <w:r w:rsidR="00550FBC">
        <w:t>-</w:t>
      </w:r>
      <w:r w:rsidR="002F76CB">
        <w:t>79</w:t>
      </w:r>
      <w:r w:rsidR="00550FBC">
        <w:t>-</w:t>
      </w:r>
      <w:r w:rsidR="002F76CB">
        <w:t>85</w:t>
      </w:r>
    </w:p>
    <w:bookmarkEnd w:id="1"/>
    <w:p w14:paraId="3DFFEADC" w14:textId="4B3DB6A1" w:rsidR="00701FE2" w:rsidRPr="00F05D1D" w:rsidRDefault="00701FE2" w:rsidP="00EC3701">
      <w:pPr>
        <w:widowControl w:val="0"/>
        <w:shd w:val="clear" w:color="auto" w:fill="FFFFFF"/>
        <w:ind w:firstLine="567"/>
        <w:jc w:val="both"/>
        <w:rPr>
          <w:sz w:val="20"/>
          <w:szCs w:val="20"/>
        </w:rPr>
      </w:pPr>
    </w:p>
    <w:p w14:paraId="63BF8B80" w14:textId="6F8548CD" w:rsidR="00701FE2" w:rsidRPr="00F05D1D" w:rsidRDefault="00701FE2" w:rsidP="00C45FC2">
      <w:pPr>
        <w:widowControl w:val="0"/>
        <w:ind w:firstLine="567"/>
        <w:jc w:val="both"/>
        <w:rPr>
          <w:bCs/>
          <w:sz w:val="20"/>
          <w:szCs w:val="20"/>
        </w:rPr>
      </w:pPr>
      <w:r w:rsidRPr="00BC4582">
        <w:rPr>
          <w:b/>
        </w:rPr>
        <w:t xml:space="preserve">2. Сведения о результатах контрольного мероприятия и выявленные нарушения: </w:t>
      </w:r>
    </w:p>
    <w:p w14:paraId="465799B2" w14:textId="362F1F63" w:rsidR="00701FE2" w:rsidRPr="002D0427" w:rsidRDefault="00701FE2" w:rsidP="00C45FC2">
      <w:pPr>
        <w:widowControl w:val="0"/>
        <w:shd w:val="clear" w:color="auto" w:fill="FFFFFF"/>
        <w:ind w:firstLine="567"/>
        <w:jc w:val="both"/>
      </w:pPr>
      <w:r w:rsidRPr="002D0427">
        <w:t xml:space="preserve">Для проведения внепланового контрольного мероприятия </w:t>
      </w:r>
      <w:r w:rsidR="00FF7A67" w:rsidRPr="002D0427">
        <w:rPr>
          <w:rFonts w:eastAsiaTheme="minorEastAsia"/>
        </w:rPr>
        <w:t xml:space="preserve">в отношении </w:t>
      </w:r>
      <w:r w:rsidR="00F75D60" w:rsidRPr="002D0427">
        <w:t>МУП «ЖЭУК г.</w:t>
      </w:r>
      <w:r w:rsidR="00D21772" w:rsidRPr="002D0427">
        <w:t> </w:t>
      </w:r>
      <w:r w:rsidR="00564D2B">
        <w:t>Тирасполь</w:t>
      </w:r>
      <w:r w:rsidR="00F75D60" w:rsidRPr="002D0427">
        <w:t>»</w:t>
      </w:r>
      <w:r w:rsidR="005A3AE5" w:rsidRPr="002D0427">
        <w:t xml:space="preserve">, </w:t>
      </w:r>
      <w:r w:rsidRPr="002D0427">
        <w:t>ответственными лицами Министерства экономического развития Приднестровской Молдавской Республики, осуществляющими контрольное мероприятие, руководствуясь пунктом 4 Положения о порядке проведения контроля в сфере закупок товаров (работ, услуг) в отношении субъектов контроля, утвержденного Постановлением Правительства Приднестровской Молдавской Республики от 26 декабря 2019 года № 451, рассмотрены и изучены соответствующие информация и документы:</w:t>
      </w:r>
    </w:p>
    <w:p w14:paraId="2286B27F" w14:textId="09FC452D" w:rsidR="00F95C3F" w:rsidRPr="001418DE" w:rsidRDefault="00D21772" w:rsidP="001418DE">
      <w:pPr>
        <w:autoSpaceDE w:val="0"/>
        <w:autoSpaceDN w:val="0"/>
        <w:adjustRightInd w:val="0"/>
        <w:ind w:firstLine="567"/>
        <w:jc w:val="both"/>
        <w:rPr>
          <w:color w:val="000000"/>
        </w:rPr>
      </w:pPr>
      <w:r w:rsidRPr="002D0427">
        <w:rPr>
          <w:color w:val="000000"/>
        </w:rPr>
        <w:lastRenderedPageBreak/>
        <w:t xml:space="preserve">1. Размещенные в информационной системе в сфере закупок по электронному адресу: </w:t>
      </w:r>
      <w:hyperlink r:id="rId10" w:history="1">
        <w:r w:rsidR="00F94D59" w:rsidRPr="00727819">
          <w:rPr>
            <w:rStyle w:val="a8"/>
          </w:rPr>
          <w:t>https://zakupki.gospmr.org/index.php/zakupki?view=purchase&amp;id=9130</w:t>
        </w:r>
      </w:hyperlink>
      <w:r w:rsidRPr="002D0427">
        <w:rPr>
          <w:color w:val="000000"/>
        </w:rPr>
        <w:t xml:space="preserve"> (закупка </w:t>
      </w:r>
      <w:r w:rsidRPr="002D0427">
        <w:t xml:space="preserve">№ 15 </w:t>
      </w:r>
      <w:r w:rsidR="00F94D59" w:rsidRPr="00727819">
        <w:t>(предмет закупки «Текущий ремонт зданий муниципального жилищного фонда»)</w:t>
      </w:r>
      <w:r w:rsidRPr="002D0427">
        <w:rPr>
          <w:color w:val="000000"/>
        </w:rPr>
        <w:t>;</w:t>
      </w:r>
    </w:p>
    <w:p w14:paraId="1A67BABE" w14:textId="23FE28AF" w:rsidR="00D21772" w:rsidRDefault="001418DE" w:rsidP="00D21772">
      <w:pPr>
        <w:widowControl w:val="0"/>
        <w:shd w:val="clear" w:color="auto" w:fill="FFFFFF"/>
        <w:ind w:firstLine="567"/>
        <w:jc w:val="both"/>
      </w:pPr>
      <w:r>
        <w:rPr>
          <w:color w:val="000000"/>
        </w:rPr>
        <w:t>2</w:t>
      </w:r>
      <w:r w:rsidR="00F95C3F" w:rsidRPr="002D0427">
        <w:rPr>
          <w:color w:val="000000"/>
        </w:rPr>
        <w:t>. </w:t>
      </w:r>
      <w:r w:rsidR="00F95C3F" w:rsidRPr="002D0427">
        <w:t xml:space="preserve">Представленные письмом </w:t>
      </w:r>
      <w:r w:rsidR="00D21772" w:rsidRPr="002D0427">
        <w:rPr>
          <w:color w:val="000000"/>
        </w:rPr>
        <w:t>МУП «ЖЭУК г. </w:t>
      </w:r>
      <w:r>
        <w:rPr>
          <w:color w:val="000000"/>
        </w:rPr>
        <w:t>Тирасполь</w:t>
      </w:r>
      <w:r w:rsidR="00D21772" w:rsidRPr="002D0427">
        <w:rPr>
          <w:color w:val="000000"/>
        </w:rPr>
        <w:t xml:space="preserve">» </w:t>
      </w:r>
      <w:r w:rsidR="00D21772" w:rsidRPr="002D0427">
        <w:t xml:space="preserve">от 2 </w:t>
      </w:r>
      <w:r>
        <w:t>апреля</w:t>
      </w:r>
      <w:r w:rsidR="00D21772" w:rsidRPr="002D0427">
        <w:t xml:space="preserve"> 2025 года </w:t>
      </w:r>
      <w:r w:rsidR="00F95C3F" w:rsidRPr="002D0427">
        <w:t>исх. </w:t>
      </w:r>
      <w:r w:rsidR="00D21772" w:rsidRPr="002D0427">
        <w:t>№ 0</w:t>
      </w:r>
      <w:r>
        <w:t>1-05/119</w:t>
      </w:r>
      <w:r w:rsidRPr="00017062">
        <w:t>,</w:t>
      </w:r>
      <w:r>
        <w:t>120</w:t>
      </w:r>
      <w:r w:rsidR="00550FBC">
        <w:t>;</w:t>
      </w:r>
    </w:p>
    <w:p w14:paraId="5481152B" w14:textId="4111DA80" w:rsidR="00550FBC" w:rsidRPr="00E615CF" w:rsidRDefault="00550FBC" w:rsidP="00550FBC">
      <w:pPr>
        <w:widowControl w:val="0"/>
        <w:ind w:firstLine="567"/>
        <w:jc w:val="both"/>
      </w:pPr>
      <w:r w:rsidRPr="006A7DA0">
        <w:t>3. </w:t>
      </w:r>
      <w:r w:rsidRPr="002D0427">
        <w:t>Представленные</w:t>
      </w:r>
      <w:r w:rsidRPr="006A7DA0">
        <w:t xml:space="preserve"> Служебн</w:t>
      </w:r>
      <w:r>
        <w:t>ой</w:t>
      </w:r>
      <w:r w:rsidRPr="006A7DA0">
        <w:t xml:space="preserve"> записк</w:t>
      </w:r>
      <w:r>
        <w:t>ой</w:t>
      </w:r>
      <w:r w:rsidRPr="006A7DA0">
        <w:t xml:space="preserve"> Департамента строительства, архитектуры и дорожного хозяйства Министерства экономического развития Приднестровской Молдавской Республики от </w:t>
      </w:r>
      <w:bookmarkStart w:id="2" w:name="_Hlk195521468"/>
      <w:r>
        <w:t>8</w:t>
      </w:r>
      <w:r w:rsidRPr="006A7DA0">
        <w:t xml:space="preserve"> </w:t>
      </w:r>
      <w:r>
        <w:t>апре</w:t>
      </w:r>
      <w:r w:rsidRPr="006A7DA0">
        <w:t>ля 202</w:t>
      </w:r>
      <w:r>
        <w:t>5</w:t>
      </w:r>
      <w:r w:rsidRPr="006A7DA0">
        <w:t xml:space="preserve"> года</w:t>
      </w:r>
      <w:bookmarkEnd w:id="2"/>
      <w:r w:rsidRPr="006A7DA0">
        <w:t>.</w:t>
      </w:r>
    </w:p>
    <w:p w14:paraId="1ADEE067" w14:textId="77777777" w:rsidR="00BA7ED1" w:rsidRPr="002D0427" w:rsidRDefault="00BA7ED1" w:rsidP="00C45FC2">
      <w:pPr>
        <w:widowControl w:val="0"/>
        <w:ind w:firstLine="567"/>
        <w:jc w:val="both"/>
      </w:pPr>
    </w:p>
    <w:p w14:paraId="5A32FF35" w14:textId="3D80172C" w:rsidR="0080534D" w:rsidRPr="002D0427" w:rsidRDefault="00701FE2" w:rsidP="0007577D">
      <w:pPr>
        <w:widowControl w:val="0"/>
        <w:ind w:firstLine="567"/>
        <w:jc w:val="both"/>
      </w:pPr>
      <w:r w:rsidRPr="002D0427">
        <w:t>В ходе проведения внепланового документарного контрольного мероприятия установлено:</w:t>
      </w:r>
    </w:p>
    <w:p w14:paraId="77F496E5" w14:textId="3FD4375D" w:rsidR="00BA7ED1" w:rsidRPr="002D0427" w:rsidRDefault="00F94D59" w:rsidP="00C45FC2">
      <w:pPr>
        <w:autoSpaceDE w:val="0"/>
        <w:autoSpaceDN w:val="0"/>
        <w:adjustRightInd w:val="0"/>
        <w:ind w:firstLine="567"/>
        <w:jc w:val="both"/>
      </w:pPr>
      <w:r>
        <w:rPr>
          <w:bCs/>
        </w:rPr>
        <w:t>27</w:t>
      </w:r>
      <w:r w:rsidR="00BA7ED1" w:rsidRPr="002D0427">
        <w:rPr>
          <w:bCs/>
        </w:rPr>
        <w:t xml:space="preserve"> </w:t>
      </w:r>
      <w:r>
        <w:rPr>
          <w:bCs/>
        </w:rPr>
        <w:t>марта</w:t>
      </w:r>
      <w:r w:rsidR="00BA7ED1" w:rsidRPr="002D0427">
        <w:rPr>
          <w:bCs/>
        </w:rPr>
        <w:t xml:space="preserve"> 202</w:t>
      </w:r>
      <w:r w:rsidR="00F95C3F" w:rsidRPr="002D0427">
        <w:rPr>
          <w:bCs/>
        </w:rPr>
        <w:t>5</w:t>
      </w:r>
      <w:r w:rsidR="00BA7ED1" w:rsidRPr="002D0427">
        <w:rPr>
          <w:bCs/>
        </w:rPr>
        <w:t xml:space="preserve"> года </w:t>
      </w:r>
      <w:r w:rsidR="00F95C3F" w:rsidRPr="002D0427">
        <w:rPr>
          <w:color w:val="000000"/>
        </w:rPr>
        <w:t>МУП «ЖЭУК г. </w:t>
      </w:r>
      <w:r>
        <w:rPr>
          <w:color w:val="000000"/>
        </w:rPr>
        <w:t>Тирасполь</w:t>
      </w:r>
      <w:r w:rsidR="00F95C3F" w:rsidRPr="002D0427">
        <w:rPr>
          <w:color w:val="000000"/>
        </w:rPr>
        <w:t xml:space="preserve">» </w:t>
      </w:r>
      <w:r w:rsidR="00BA7ED1" w:rsidRPr="002D0427">
        <w:rPr>
          <w:bCs/>
        </w:rPr>
        <w:t>в информационной системе в сфере закупок размещен</w:t>
      </w:r>
      <w:r w:rsidR="00D0497E" w:rsidRPr="002D0427">
        <w:rPr>
          <w:bCs/>
        </w:rPr>
        <w:t>о</w:t>
      </w:r>
      <w:r w:rsidR="00BA7ED1" w:rsidRPr="002D0427">
        <w:rPr>
          <w:bCs/>
        </w:rPr>
        <w:t xml:space="preserve"> </w:t>
      </w:r>
      <w:r w:rsidR="00FF2E44" w:rsidRPr="002D0427">
        <w:rPr>
          <w:bCs/>
        </w:rPr>
        <w:t>И</w:t>
      </w:r>
      <w:r w:rsidR="00BA7ED1" w:rsidRPr="002D0427">
        <w:rPr>
          <w:bCs/>
        </w:rPr>
        <w:t>звещени</w:t>
      </w:r>
      <w:r w:rsidR="00D0497E" w:rsidRPr="002D0427">
        <w:rPr>
          <w:bCs/>
        </w:rPr>
        <w:t>е</w:t>
      </w:r>
      <w:r w:rsidR="00F95C3F" w:rsidRPr="002D0427">
        <w:t xml:space="preserve"> </w:t>
      </w:r>
      <w:r w:rsidR="00DE5FA4" w:rsidRPr="002D0427">
        <w:rPr>
          <w:bCs/>
        </w:rPr>
        <w:t xml:space="preserve">о проведении </w:t>
      </w:r>
      <w:r w:rsidR="00DE5FA4" w:rsidRPr="002D0427">
        <w:t>открытого аукциона</w:t>
      </w:r>
      <w:r w:rsidR="00DE5FA4" w:rsidRPr="002D0427">
        <w:rPr>
          <w:bCs/>
        </w:rPr>
        <w:t xml:space="preserve"> </w:t>
      </w:r>
      <w:r w:rsidR="00F95C3F" w:rsidRPr="002D0427">
        <w:rPr>
          <w:bCs/>
        </w:rPr>
        <w:t xml:space="preserve">и Документация об открытом аукционе </w:t>
      </w:r>
      <w:r w:rsidR="00BA7ED1" w:rsidRPr="002D0427">
        <w:rPr>
          <w:bCs/>
        </w:rPr>
        <w:t xml:space="preserve">по закупе </w:t>
      </w:r>
      <w:bookmarkStart w:id="3" w:name="_Hlk191556455"/>
      <w:r w:rsidR="00F95C3F" w:rsidRPr="002D0427">
        <w:rPr>
          <w:bCs/>
        </w:rPr>
        <w:t xml:space="preserve">№ 15 </w:t>
      </w:r>
      <w:r w:rsidRPr="00727819">
        <w:t>(предмет закупки «Текущий ремонт зданий муниципального жилищного фонда»</w:t>
      </w:r>
      <w:r w:rsidR="00F95C3F" w:rsidRPr="002D0427">
        <w:rPr>
          <w:bCs/>
        </w:rPr>
        <w:t>)</w:t>
      </w:r>
      <w:r w:rsidR="002438D7" w:rsidRPr="002D0427">
        <w:t>.</w:t>
      </w:r>
      <w:bookmarkEnd w:id="3"/>
    </w:p>
    <w:p w14:paraId="56D84DD6" w14:textId="58D478EA" w:rsidR="00A94A8C" w:rsidRDefault="00F95C3F" w:rsidP="00A94A8C">
      <w:pPr>
        <w:autoSpaceDE w:val="0"/>
        <w:autoSpaceDN w:val="0"/>
        <w:adjustRightInd w:val="0"/>
        <w:ind w:firstLine="567"/>
        <w:jc w:val="both"/>
      </w:pPr>
      <w:r w:rsidRPr="002D0427">
        <w:rPr>
          <w:b/>
        </w:rPr>
        <w:t>2.1.</w:t>
      </w:r>
      <w:r w:rsidR="003A35D1" w:rsidRPr="002D0427">
        <w:t xml:space="preserve"> </w:t>
      </w:r>
      <w:r w:rsidR="00A94A8C">
        <w:t xml:space="preserve">В соответствии с подпунктом д) пункта 3 статьи 35 Закона </w:t>
      </w:r>
      <w:r w:rsidR="00A94A8C" w:rsidRPr="00A94A8C">
        <w:t>Приднестровской Молдавской Республики от 26 ноября 2018 года № 318-З-VI «О закупках в Приднестровской Молдавской Республике» (САЗ 18-48) (далее – Закон о закупках)</w:t>
      </w:r>
      <w:r w:rsidR="00A94A8C">
        <w:t>, в</w:t>
      </w:r>
      <w:r w:rsidR="00A94A8C" w:rsidRPr="00A94A8C">
        <w:t xml:space="preserve"> извещении о проведении открытого аукциона заказчик</w:t>
      </w:r>
      <w:r w:rsidR="00A94A8C">
        <w:t xml:space="preserve">, помимо иного, указывает </w:t>
      </w:r>
    </w:p>
    <w:p w14:paraId="72679454" w14:textId="30C8F960" w:rsidR="00401EAC" w:rsidRDefault="00401EAC" w:rsidP="00A94A8C">
      <w:pPr>
        <w:autoSpaceDE w:val="0"/>
        <w:autoSpaceDN w:val="0"/>
        <w:adjustRightInd w:val="0"/>
        <w:ind w:firstLine="567"/>
        <w:jc w:val="both"/>
      </w:pPr>
      <w:r>
        <w:t>-</w:t>
      </w:r>
      <w:r w:rsidR="00D843F9">
        <w:t> </w:t>
      </w:r>
      <w:r w:rsidRPr="00A94A8C">
        <w:t xml:space="preserve">преимущества, предоставляемые заказчиком в соответствии с Законом </w:t>
      </w:r>
      <w:r>
        <w:t xml:space="preserve">о закупках, </w:t>
      </w:r>
    </w:p>
    <w:p w14:paraId="79ABF64A" w14:textId="6E47AB7B" w:rsidR="00A94A8C" w:rsidRDefault="00A94A8C" w:rsidP="00401EAC">
      <w:pPr>
        <w:autoSpaceDE w:val="0"/>
        <w:autoSpaceDN w:val="0"/>
        <w:adjustRightInd w:val="0"/>
        <w:ind w:firstLine="567"/>
        <w:jc w:val="both"/>
      </w:pPr>
      <w:r>
        <w:t>-</w:t>
      </w:r>
      <w:r w:rsidR="00D843F9">
        <w:t> </w:t>
      </w:r>
      <w:r w:rsidRPr="00A94A8C">
        <w:t>требования, предъявляемые к участникам открытого аукциона,</w:t>
      </w:r>
      <w:r>
        <w:t xml:space="preserve"> </w:t>
      </w:r>
      <w:r w:rsidRPr="00A94A8C">
        <w:t xml:space="preserve">в соответствии с положениями статьи 21 настоящего Закона </w:t>
      </w:r>
      <w:r>
        <w:t>о закупках</w:t>
      </w:r>
      <w:r w:rsidR="00401EAC">
        <w:t>.</w:t>
      </w:r>
    </w:p>
    <w:p w14:paraId="6219936E" w14:textId="6BCC4DB0" w:rsidR="00A94A8C" w:rsidRDefault="00CA61B0" w:rsidP="00A94A8C">
      <w:pPr>
        <w:autoSpaceDE w:val="0"/>
        <w:autoSpaceDN w:val="0"/>
        <w:adjustRightInd w:val="0"/>
        <w:ind w:firstLine="567"/>
        <w:jc w:val="both"/>
      </w:pPr>
      <w:r w:rsidRPr="00CA61B0">
        <w:rPr>
          <w:b/>
          <w:bCs/>
        </w:rPr>
        <w:t>2.1.1.</w:t>
      </w:r>
      <w:r>
        <w:t> </w:t>
      </w:r>
      <w:r w:rsidR="00A94A8C">
        <w:t xml:space="preserve">Согласно пункту 1 статьи 19 Закона </w:t>
      </w:r>
      <w:r w:rsidR="00A94A8C" w:rsidRPr="00A94A8C">
        <w:t>о закупках</w:t>
      </w:r>
      <w:r w:rsidR="00A94A8C">
        <w:t>, при осуществлении закупок преимущества предоставляются следующим участникам закупки:</w:t>
      </w:r>
    </w:p>
    <w:p w14:paraId="0A39D142" w14:textId="77777777" w:rsidR="00A94A8C" w:rsidRDefault="00A94A8C" w:rsidP="00A94A8C">
      <w:pPr>
        <w:autoSpaceDE w:val="0"/>
        <w:autoSpaceDN w:val="0"/>
        <w:adjustRightInd w:val="0"/>
        <w:ind w:firstLine="567"/>
        <w:jc w:val="both"/>
      </w:pPr>
      <w:r>
        <w:t>а) учреждения и организации уголовно-исполнительной системы;</w:t>
      </w:r>
    </w:p>
    <w:p w14:paraId="671D92D6" w14:textId="77777777" w:rsidR="00A94A8C" w:rsidRDefault="00A94A8C" w:rsidP="00A94A8C">
      <w:pPr>
        <w:autoSpaceDE w:val="0"/>
        <w:autoSpaceDN w:val="0"/>
        <w:adjustRightInd w:val="0"/>
        <w:ind w:firstLine="567"/>
        <w:jc w:val="both"/>
      </w:pPr>
      <w:r>
        <w:t>б) организации, применяющие труд инвалидов;</w:t>
      </w:r>
    </w:p>
    <w:p w14:paraId="74970EFB" w14:textId="77777777" w:rsidR="00A94A8C" w:rsidRDefault="00A94A8C" w:rsidP="00A94A8C">
      <w:pPr>
        <w:autoSpaceDE w:val="0"/>
        <w:autoSpaceDN w:val="0"/>
        <w:adjustRightInd w:val="0"/>
        <w:ind w:firstLine="567"/>
        <w:jc w:val="both"/>
      </w:pPr>
      <w:r>
        <w:t>в) отечественные производители;</w:t>
      </w:r>
    </w:p>
    <w:p w14:paraId="62269AF5" w14:textId="77777777" w:rsidR="00A94A8C" w:rsidRDefault="00A94A8C" w:rsidP="00A94A8C">
      <w:pPr>
        <w:autoSpaceDE w:val="0"/>
        <w:autoSpaceDN w:val="0"/>
        <w:adjustRightInd w:val="0"/>
        <w:ind w:firstLine="567"/>
        <w:jc w:val="both"/>
      </w:pPr>
      <w:r>
        <w:t>г) отечественные импортеры.</w:t>
      </w:r>
    </w:p>
    <w:p w14:paraId="48CBBE23" w14:textId="60110242" w:rsidR="00550FBC" w:rsidRDefault="00A94A8C" w:rsidP="00A94A8C">
      <w:pPr>
        <w:autoSpaceDE w:val="0"/>
        <w:autoSpaceDN w:val="0"/>
        <w:adjustRightInd w:val="0"/>
        <w:ind w:firstLine="567"/>
        <w:jc w:val="both"/>
        <w:rPr>
          <w:i/>
          <w:iCs/>
        </w:rPr>
      </w:pPr>
      <w:r>
        <w:t>Вместе с тем, в пункте 1 Раздела 6 «Преимущества, требования к участникам закупки» Извещения, размещенного в Информационной системе в сфере закупок, заказчик</w:t>
      </w:r>
      <w:r w:rsidR="00401EAC">
        <w:t>ом</w:t>
      </w:r>
      <w:r>
        <w:t xml:space="preserve"> </w:t>
      </w:r>
      <w:r w:rsidR="00401EAC">
        <w:t>определен перечень категорий участников определения поставщика,</w:t>
      </w:r>
      <w:r>
        <w:t xml:space="preserve"> </w:t>
      </w:r>
      <w:r w:rsidR="00401EAC">
        <w:t xml:space="preserve">которым будет предоставлено </w:t>
      </w:r>
      <w:r>
        <w:t>преимуществ</w:t>
      </w:r>
      <w:r w:rsidR="00401EAC">
        <w:t>о</w:t>
      </w:r>
      <w:r>
        <w:t xml:space="preserve">, </w:t>
      </w:r>
      <w:r w:rsidR="00401EAC">
        <w:t>не</w:t>
      </w:r>
      <w:r>
        <w:t>предусмотренны</w:t>
      </w:r>
      <w:r w:rsidR="00401EAC">
        <w:t>й</w:t>
      </w:r>
      <w:r>
        <w:t xml:space="preserve"> пунктом 1 статьи 19 Закона о закупках</w:t>
      </w:r>
      <w:r w:rsidR="00401EAC">
        <w:t xml:space="preserve">, а именно: </w:t>
      </w:r>
      <w:r w:rsidR="00401EAC" w:rsidRPr="00401EAC">
        <w:rPr>
          <w:i/>
          <w:iCs/>
        </w:rPr>
        <w:t>«учреждения и организации уголовно-исполнительной системы</w:t>
      </w:r>
      <w:r w:rsidR="00401EAC">
        <w:rPr>
          <w:i/>
          <w:iCs/>
        </w:rPr>
        <w:t xml:space="preserve">, </w:t>
      </w:r>
      <w:r w:rsidR="00401EAC" w:rsidRPr="00401EAC">
        <w:rPr>
          <w:b/>
          <w:bCs/>
          <w:i/>
          <w:iCs/>
        </w:rPr>
        <w:t>в том числе организации любых организационно-правовых форм, использующие труд лиц, осужденных к лишению свободы, и (или) лиц, содержащихся в лечебно-трудовых профилакториях</w:t>
      </w:r>
      <w:r w:rsidR="00401EAC">
        <w:rPr>
          <w:i/>
          <w:iCs/>
        </w:rPr>
        <w:t>;</w:t>
      </w:r>
      <w:r w:rsidR="00401EAC" w:rsidRPr="00401EAC">
        <w:rPr>
          <w:i/>
          <w:iCs/>
        </w:rPr>
        <w:t>»</w:t>
      </w:r>
      <w:r w:rsidR="00CA61B0">
        <w:rPr>
          <w:i/>
          <w:iCs/>
        </w:rPr>
        <w:t>.</w:t>
      </w:r>
    </w:p>
    <w:p w14:paraId="1EF684BE" w14:textId="77777777" w:rsidR="00CA61B0" w:rsidRDefault="00CA61B0" w:rsidP="00A94A8C">
      <w:pPr>
        <w:autoSpaceDE w:val="0"/>
        <w:autoSpaceDN w:val="0"/>
        <w:adjustRightInd w:val="0"/>
        <w:ind w:firstLine="567"/>
        <w:jc w:val="both"/>
        <w:rPr>
          <w:i/>
          <w:iCs/>
        </w:rPr>
      </w:pPr>
    </w:p>
    <w:p w14:paraId="06FD05B1" w14:textId="3C23A8ED" w:rsidR="00CA61B0" w:rsidRPr="00A32DB2" w:rsidRDefault="00CA61B0" w:rsidP="00CA61B0">
      <w:pPr>
        <w:widowControl w:val="0"/>
        <w:ind w:firstLine="567"/>
        <w:jc w:val="both"/>
        <w:rPr>
          <w:bCs/>
        </w:rPr>
      </w:pPr>
      <w:r w:rsidRPr="00A32DB2">
        <w:rPr>
          <w:b/>
        </w:rPr>
        <w:t>2.</w:t>
      </w:r>
      <w:r>
        <w:rPr>
          <w:b/>
        </w:rPr>
        <w:t>1.</w:t>
      </w:r>
      <w:r w:rsidRPr="00A32DB2">
        <w:rPr>
          <w:b/>
        </w:rPr>
        <w:t>2.</w:t>
      </w:r>
      <w:r w:rsidRPr="00A32DB2">
        <w:rPr>
          <w:bCs/>
        </w:rPr>
        <w:t> </w:t>
      </w:r>
      <w:r w:rsidRPr="00A32DB2">
        <w:rPr>
          <w:bCs/>
          <w:color w:val="000000"/>
        </w:rPr>
        <w:t>В соответствии с нормами</w:t>
      </w:r>
      <w:r w:rsidRPr="00A32DB2">
        <w:rPr>
          <w:bCs/>
        </w:rPr>
        <w:t xml:space="preserve"> статьи 21 Закона о закупках при осуществлении закупки заказчик устанавливает следующие единые требования к участникам закупки:</w:t>
      </w:r>
    </w:p>
    <w:p w14:paraId="0142E014" w14:textId="77777777" w:rsidR="00CA61B0" w:rsidRDefault="00CA61B0" w:rsidP="00CA61B0">
      <w:pPr>
        <w:widowControl w:val="0"/>
        <w:ind w:firstLine="567"/>
        <w:jc w:val="both"/>
      </w:pPr>
      <w: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7D9B185C" w14:textId="77777777" w:rsidR="00CA61B0" w:rsidRDefault="00CA61B0" w:rsidP="00CA61B0">
      <w:pPr>
        <w:widowControl w:val="0"/>
        <w:ind w:firstLine="567"/>
        <w:jc w:val="both"/>
      </w:pPr>
      <w:r>
        <w:t>б) отсутствие проведения ликвидации участника закупки – юридического лица и отсутствие дела о банкротстве;</w:t>
      </w:r>
    </w:p>
    <w:p w14:paraId="42026AFF" w14:textId="77777777" w:rsidR="00CA61B0" w:rsidRDefault="00CA61B0" w:rsidP="00CA61B0">
      <w:pPr>
        <w:widowControl w:val="0"/>
        <w:ind w:firstLine="567"/>
        <w:jc w:val="both"/>
      </w:pPr>
      <w: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448C1479" w14:textId="605B3DDA" w:rsidR="00CA61B0" w:rsidRDefault="00CA61B0" w:rsidP="00CA61B0">
      <w:pPr>
        <w:widowControl w:val="0"/>
        <w:ind w:firstLine="567"/>
        <w:jc w:val="both"/>
      </w:pPr>
      <w: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w:t>
      </w:r>
      <w:r>
        <w:lastRenderedPageBreak/>
        <w:t>является:</w:t>
      </w:r>
    </w:p>
    <w:p w14:paraId="4CFA43B1" w14:textId="77777777" w:rsidR="00CA61B0" w:rsidRDefault="00CA61B0" w:rsidP="00CA61B0">
      <w:pPr>
        <w:widowControl w:val="0"/>
        <w:ind w:firstLine="567"/>
        <w:jc w:val="both"/>
      </w:pPr>
      <w:r>
        <w:t>1) физическим лицом (в том числе зарегистрированным в качестве индивидуального предпринимателя), являющимся участником закупки;</w:t>
      </w:r>
    </w:p>
    <w:p w14:paraId="3803C00F" w14:textId="77777777" w:rsidR="00CA61B0" w:rsidRDefault="00CA61B0" w:rsidP="00CA61B0">
      <w:pPr>
        <w:widowControl w:val="0"/>
        <w:ind w:firstLine="567"/>
        <w:jc w:val="both"/>
      </w:pPr>
      <w: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2EBC25D" w14:textId="77777777" w:rsidR="00CA61B0" w:rsidRDefault="00CA61B0" w:rsidP="00CA61B0">
      <w:pPr>
        <w:widowControl w:val="0"/>
        <w:ind w:firstLine="567"/>
        <w:jc w:val="both"/>
      </w:pPr>
      <w: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508300" w14:textId="73AAF8AC" w:rsidR="00CA61B0" w:rsidRDefault="00CA61B0" w:rsidP="00CA61B0">
      <w:pPr>
        <w:widowControl w:val="0"/>
        <w:ind w:firstLine="567"/>
        <w:jc w:val="both"/>
      </w:pPr>
      <w: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 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w:t>
      </w:r>
    </w:p>
    <w:p w14:paraId="3CBE837F" w14:textId="77777777" w:rsidR="00CA61B0" w:rsidRDefault="00CA61B0" w:rsidP="00CA61B0">
      <w:pPr>
        <w:widowControl w:val="0"/>
        <w:ind w:firstLine="567"/>
        <w:jc w:val="both"/>
      </w:pPr>
      <w: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3C78509" w14:textId="0112E1B0" w:rsidR="00CA61B0" w:rsidRDefault="00CA61B0" w:rsidP="00CA61B0">
      <w:pPr>
        <w:widowControl w:val="0"/>
        <w:ind w:firstLine="567"/>
        <w:jc w:val="both"/>
      </w:pPr>
      <w:r>
        <w:t>Заказчик вправе по своему усмотрению устанавливать следующие требования:</w:t>
      </w:r>
    </w:p>
    <w:p w14:paraId="4847ABAC" w14:textId="77777777" w:rsidR="00CA61B0" w:rsidRDefault="00CA61B0" w:rsidP="00CA61B0">
      <w:pPr>
        <w:widowControl w:val="0"/>
        <w:ind w:firstLine="567"/>
        <w:jc w:val="both"/>
      </w:pPr>
      <w: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547AAFB6" w14:textId="77777777" w:rsidR="00CA61B0" w:rsidRDefault="00CA61B0" w:rsidP="00CA61B0">
      <w:pPr>
        <w:widowControl w:val="0"/>
        <w:ind w:firstLine="567"/>
        <w:jc w:val="both"/>
      </w:pPr>
      <w:r>
        <w:t>б)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5E2DE18" w14:textId="796588FB" w:rsidR="00CA61B0" w:rsidRDefault="00CA61B0" w:rsidP="00CA61B0">
      <w:pPr>
        <w:widowControl w:val="0"/>
        <w:ind w:firstLine="567"/>
        <w:jc w:val="both"/>
        <w:rPr>
          <w:bCs/>
        </w:rPr>
      </w:pPr>
      <w:r>
        <w:rPr>
          <w:bCs/>
        </w:rPr>
        <w:t>Нормами пункта 3 статьи 21 Закона о закупках установлено, что и</w:t>
      </w:r>
      <w:r w:rsidRPr="00A32DB2">
        <w:rPr>
          <w:bCs/>
        </w:rPr>
        <w:t>нформация об установленных требованиях указывается заказчиком в извещении об осуществлении закупки и документации о закупке.</w:t>
      </w:r>
    </w:p>
    <w:p w14:paraId="4CDFEC17" w14:textId="2C2448A4" w:rsidR="00DF751D" w:rsidRPr="00A32DB2" w:rsidRDefault="00DF751D" w:rsidP="00CA61B0">
      <w:pPr>
        <w:widowControl w:val="0"/>
        <w:ind w:firstLine="567"/>
        <w:jc w:val="both"/>
        <w:rPr>
          <w:bCs/>
        </w:rPr>
      </w:pPr>
      <w:r>
        <w:rPr>
          <w:bCs/>
        </w:rPr>
        <w:t>Исходя из норм</w:t>
      </w:r>
      <w:r w:rsidR="00390C5D">
        <w:rPr>
          <w:bCs/>
        </w:rPr>
        <w:t>оположений</w:t>
      </w:r>
      <w:r>
        <w:rPr>
          <w:bCs/>
        </w:rPr>
        <w:t xml:space="preserve"> пункта 1 статьи 36 Закона о закупках д</w:t>
      </w:r>
      <w:r w:rsidRPr="00DF751D">
        <w:rPr>
          <w:bCs/>
        </w:rPr>
        <w:t>окументация об открытом аукционе наряду с</w:t>
      </w:r>
      <w:r w:rsidR="00390C5D">
        <w:rPr>
          <w:bCs/>
        </w:rPr>
        <w:t xml:space="preserve"> иной информацией должна содержаться</w:t>
      </w:r>
      <w:r w:rsidRPr="00DF751D">
        <w:rPr>
          <w:bCs/>
        </w:rPr>
        <w:t xml:space="preserve"> информаци</w:t>
      </w:r>
      <w:r w:rsidR="00390C5D">
        <w:rPr>
          <w:bCs/>
        </w:rPr>
        <w:t>я</w:t>
      </w:r>
      <w:r w:rsidRPr="00DF751D">
        <w:rPr>
          <w:bCs/>
        </w:rPr>
        <w:t>, указанн</w:t>
      </w:r>
      <w:r w:rsidR="00390C5D">
        <w:rPr>
          <w:bCs/>
        </w:rPr>
        <w:t>ая</w:t>
      </w:r>
      <w:r w:rsidRPr="00DF751D">
        <w:rPr>
          <w:bCs/>
        </w:rPr>
        <w:t xml:space="preserve"> в извещении о проведении такого аукциона</w:t>
      </w:r>
      <w:r w:rsidR="00390C5D">
        <w:rPr>
          <w:bCs/>
        </w:rPr>
        <w:t>.</w:t>
      </w:r>
    </w:p>
    <w:p w14:paraId="58F40CDE" w14:textId="104EFD13" w:rsidR="00DF751D" w:rsidRPr="00017062" w:rsidRDefault="00DF751D" w:rsidP="00CA61B0">
      <w:pPr>
        <w:ind w:firstLine="567"/>
        <w:jc w:val="both"/>
      </w:pPr>
      <w:r w:rsidRPr="00DF751D">
        <w:t xml:space="preserve">Вместе с тем, в пункте </w:t>
      </w:r>
      <w:r>
        <w:t>2</w:t>
      </w:r>
      <w:r w:rsidRPr="00DF751D">
        <w:t xml:space="preserve"> Раздела 6 «</w:t>
      </w:r>
      <w:r>
        <w:t>Т</w:t>
      </w:r>
      <w:r w:rsidRPr="00A94A8C">
        <w:t>ребования</w:t>
      </w:r>
      <w:r>
        <w:t xml:space="preserve"> </w:t>
      </w:r>
      <w:r w:rsidRPr="00A94A8C">
        <w:t xml:space="preserve">к участникам </w:t>
      </w:r>
      <w:r>
        <w:t xml:space="preserve">и </w:t>
      </w:r>
      <w:r w:rsidRPr="00DF751D">
        <w:t>перечень документов, которые должны быть представлены</w:t>
      </w:r>
      <w:r>
        <w:t xml:space="preserve">» </w:t>
      </w:r>
      <w:r w:rsidRPr="00DF751D">
        <w:t>Извещения</w:t>
      </w:r>
      <w:r>
        <w:t xml:space="preserve"> и </w:t>
      </w:r>
      <w:bookmarkStart w:id="4" w:name="_Hlk195264840"/>
      <w:r w:rsidRPr="00DF751D">
        <w:t>Документаци</w:t>
      </w:r>
      <w:r>
        <w:t>и</w:t>
      </w:r>
      <w:r w:rsidRPr="00DF751D">
        <w:t xml:space="preserve"> об открытом аукционе по закупе № 15</w:t>
      </w:r>
      <w:r>
        <w:t>,</w:t>
      </w:r>
      <w:r w:rsidRPr="00DF751D">
        <w:t xml:space="preserve"> размещенн</w:t>
      </w:r>
      <w:r>
        <w:t>ых</w:t>
      </w:r>
      <w:r w:rsidRPr="00DF751D">
        <w:t xml:space="preserve"> в Информационной системе в сфере закупок, заказчиком </w:t>
      </w:r>
      <w:r>
        <w:t>не указан</w:t>
      </w:r>
      <w:r w:rsidR="00390C5D">
        <w:t>а</w:t>
      </w:r>
      <w:r w:rsidR="00390C5D" w:rsidRPr="00390C5D">
        <w:rPr>
          <w:bCs/>
        </w:rPr>
        <w:t xml:space="preserve"> </w:t>
      </w:r>
      <w:r w:rsidR="00390C5D">
        <w:rPr>
          <w:bCs/>
        </w:rPr>
        <w:t>и</w:t>
      </w:r>
      <w:r w:rsidR="00390C5D" w:rsidRPr="00A32DB2">
        <w:rPr>
          <w:bCs/>
        </w:rPr>
        <w:t>нформация об установленных требованиях</w:t>
      </w:r>
      <w:r w:rsidR="00390C5D">
        <w:rPr>
          <w:bCs/>
        </w:rPr>
        <w:t xml:space="preserve"> к</w:t>
      </w:r>
      <w:r w:rsidR="00390C5D" w:rsidRPr="00390C5D">
        <w:rPr>
          <w:bCs/>
        </w:rPr>
        <w:t xml:space="preserve"> участникам закупки</w:t>
      </w:r>
      <w:r w:rsidR="00390C5D">
        <w:rPr>
          <w:bCs/>
        </w:rPr>
        <w:t>, что нарушает требования статей 21, 35, 36 Закона о закупках.</w:t>
      </w:r>
    </w:p>
    <w:bookmarkEnd w:id="4"/>
    <w:p w14:paraId="4C327A8E" w14:textId="77777777" w:rsidR="00DF751D" w:rsidRPr="00017062" w:rsidRDefault="00DF751D" w:rsidP="00CA61B0">
      <w:pPr>
        <w:ind w:firstLine="567"/>
        <w:jc w:val="both"/>
      </w:pPr>
    </w:p>
    <w:p w14:paraId="7C827C16" w14:textId="566163AA" w:rsidR="000D212E" w:rsidRDefault="00F97D41" w:rsidP="000D212E">
      <w:pPr>
        <w:ind w:firstLine="567"/>
        <w:jc w:val="both"/>
      </w:pPr>
      <w:r w:rsidRPr="00933B71">
        <w:rPr>
          <w:b/>
          <w:bCs/>
        </w:rPr>
        <w:lastRenderedPageBreak/>
        <w:t>2.</w:t>
      </w:r>
      <w:r w:rsidRPr="00F97D41">
        <w:rPr>
          <w:b/>
          <w:bCs/>
        </w:rPr>
        <w:t>2</w:t>
      </w:r>
      <w:r w:rsidRPr="00933B71">
        <w:rPr>
          <w:b/>
          <w:bCs/>
        </w:rPr>
        <w:t>.</w:t>
      </w:r>
      <w:r w:rsidRPr="00933B71">
        <w:t> </w:t>
      </w:r>
      <w:r w:rsidR="000D212E">
        <w:t>В соответствии с статьей 6 Закона о закупках г</w:t>
      </w:r>
      <w:r w:rsidR="000D212E" w:rsidRPr="000D212E">
        <w:t>осударственная система в сфере закупок основывается на принципах открытости, прозрачности информации о государственной системе в сфере закупок</w:t>
      </w:r>
      <w:r w:rsidR="000D212E">
        <w:t>.</w:t>
      </w:r>
      <w:r w:rsidR="000D212E" w:rsidRPr="000D212E">
        <w:t xml:space="preserve"> </w:t>
      </w:r>
      <w:r w:rsidR="000D212E">
        <w:t>Открытость и прозрачность информации о государственной системе в сфере закупок обеспечиваются, в частности, путем ее размещения в информационной системе. Информация, предусмотренная настоящим Законом и размещенная в информационной системе, должна быть полной и достоверной.</w:t>
      </w:r>
    </w:p>
    <w:p w14:paraId="5374309E" w14:textId="2B732C98" w:rsidR="00F97D41" w:rsidRPr="00933B71" w:rsidRDefault="00F97D41" w:rsidP="00F97D41">
      <w:pPr>
        <w:ind w:firstLine="567"/>
        <w:jc w:val="both"/>
      </w:pPr>
      <w:r w:rsidRPr="00933B71">
        <w:t>Согласно требованиям пункта 1 статьи 24 Закона о закупках контракт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контракт. Правительством Приднестровской Молдавской Республики определяется перечень необходимых условий и гарантий, подлежащих включению в контракт.</w:t>
      </w:r>
    </w:p>
    <w:p w14:paraId="2329F631" w14:textId="481201E2" w:rsidR="006B2D2D" w:rsidRDefault="006B2D2D" w:rsidP="006B2D2D">
      <w:pPr>
        <w:ind w:firstLine="567"/>
        <w:jc w:val="both"/>
      </w:pPr>
      <w:r>
        <w:t>Во исполнение вышеуказанных норм Постановлением Правительства Приднестровской Молдавской Республики от 26 декабря 2019 года № 448 (САЗ 20-1) утверждено Положение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w:t>
      </w:r>
      <w:r w:rsidR="00F5718F">
        <w:t>.</w:t>
      </w:r>
      <w:r>
        <w:t xml:space="preserve"> </w:t>
      </w:r>
    </w:p>
    <w:p w14:paraId="649AE495" w14:textId="77025273" w:rsidR="00A31503" w:rsidRDefault="00F5718F" w:rsidP="00A31503">
      <w:pPr>
        <w:ind w:firstLine="567"/>
        <w:jc w:val="both"/>
      </w:pPr>
      <w:r w:rsidRPr="00F5718F">
        <w:rPr>
          <w:b/>
          <w:bCs/>
        </w:rPr>
        <w:t>2.2.1.</w:t>
      </w:r>
      <w:r>
        <w:rPr>
          <w:b/>
          <w:bCs/>
        </w:rPr>
        <w:t> </w:t>
      </w:r>
      <w:r w:rsidR="00A31503">
        <w:t xml:space="preserve">В соответствии с пунктом 4 </w:t>
      </w:r>
      <w:r w:rsidR="00A31503" w:rsidRPr="00933B71">
        <w:t xml:space="preserve">статьи 24 Закона о закупках </w:t>
      </w:r>
      <w:r w:rsidR="00A31503">
        <w:t xml:space="preserve">в контракте </w:t>
      </w:r>
      <w:r w:rsidR="00A31503" w:rsidRPr="00A31503">
        <w:rPr>
          <w:b/>
          <w:bCs/>
        </w:rPr>
        <w:t>должна</w:t>
      </w:r>
      <w:r w:rsidR="00A31503">
        <w:t xml:space="preserve"> быть указана обязанность поставщика (подрядчика, исполнителя) представлять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10 процентов цены контракта. Указанная информация представляется заказчику поставщиком (подрядчиком, исполнителем) в течение 10 (десяти) дней с момента заключения им договора с соисполнителем, субподрядчиком. </w:t>
      </w:r>
    </w:p>
    <w:p w14:paraId="3AFD4B3D" w14:textId="484538CD" w:rsidR="00F97D41" w:rsidRDefault="00A31503" w:rsidP="00A31503">
      <w:pPr>
        <w:ind w:firstLine="567"/>
        <w:jc w:val="both"/>
      </w:pPr>
      <w:r>
        <w:t xml:space="preserve">В контракте </w:t>
      </w:r>
      <w:r w:rsidRPr="00A31503">
        <w:rPr>
          <w:b/>
          <w:bCs/>
        </w:rPr>
        <w:t>должна</w:t>
      </w:r>
      <w:r>
        <w:t xml:space="preserve"> быть предусмотрена ответственность за непредставление вышеуказанной информации, путем взыскания с поставщика (подрядчика, исполнителя) пеней в размере не менее чем 0,05 процента от цены договора, заключенного поставщиком (подрядчиком, исполнителем) с соисполнителем, субподрядчиком в соответствии с настоящей частью. Пени подлежат начислению за каждый день просрочки исполнения такого обязательства.</w:t>
      </w:r>
    </w:p>
    <w:p w14:paraId="2AA83CBE" w14:textId="1A464A5D" w:rsidR="006B2D2D" w:rsidRDefault="006B2D2D" w:rsidP="00A31503">
      <w:pPr>
        <w:ind w:firstLine="567"/>
        <w:jc w:val="both"/>
      </w:pPr>
      <w:r>
        <w:t xml:space="preserve">В нарушение норм пункта 4 статьи 24 Закона о закупках проект контракта, прилагаемый к </w:t>
      </w:r>
      <w:r w:rsidRPr="006B2D2D">
        <w:t>Документации об открытом аукционе по закупе № 15, размещенны</w:t>
      </w:r>
      <w:r>
        <w:t>й</w:t>
      </w:r>
      <w:r w:rsidRPr="006B2D2D">
        <w:t xml:space="preserve"> в Информационной системе в сфере закупок, не </w:t>
      </w:r>
      <w:r>
        <w:t>содержит вышеуказанных обязанности поставщика (подрядчика, исполнителя)</w:t>
      </w:r>
      <w:r w:rsidRPr="006B2D2D">
        <w:t xml:space="preserve"> представлять информацию о всех соисполнителях, субподрядчиках</w:t>
      </w:r>
      <w:r>
        <w:t xml:space="preserve"> и условия об ответственности за непредставление вышеуказанной информации.</w:t>
      </w:r>
    </w:p>
    <w:p w14:paraId="10EDFF67" w14:textId="4D83F8C8" w:rsidR="006B2D2D" w:rsidRPr="00A55E4C" w:rsidRDefault="00F5718F" w:rsidP="00A31503">
      <w:pPr>
        <w:ind w:firstLine="567"/>
        <w:jc w:val="both"/>
      </w:pPr>
      <w:r w:rsidRPr="00F5718F">
        <w:rPr>
          <w:b/>
          <w:bCs/>
        </w:rPr>
        <w:t>2.2.</w:t>
      </w:r>
      <w:r>
        <w:rPr>
          <w:b/>
          <w:bCs/>
        </w:rPr>
        <w:t>2</w:t>
      </w:r>
      <w:r w:rsidRPr="00F5718F">
        <w:rPr>
          <w:b/>
          <w:bCs/>
        </w:rPr>
        <w:t>.</w:t>
      </w:r>
      <w:r>
        <w:rPr>
          <w:b/>
          <w:bCs/>
        </w:rPr>
        <w:t> </w:t>
      </w:r>
      <w:r w:rsidR="00A55E4C">
        <w:t>В</w:t>
      </w:r>
      <w:r w:rsidR="00A55E4C" w:rsidRPr="00DF751D">
        <w:t xml:space="preserve"> пункте </w:t>
      </w:r>
      <w:r w:rsidR="00A55E4C">
        <w:t>4</w:t>
      </w:r>
      <w:r w:rsidR="00A55E4C" w:rsidRPr="00DF751D">
        <w:t xml:space="preserve"> Раздела </w:t>
      </w:r>
      <w:r w:rsidR="00A55E4C">
        <w:t>4 «В</w:t>
      </w:r>
      <w:r w:rsidR="00A55E4C" w:rsidRPr="00A55E4C">
        <w:t>озможные условия оплаты (предоплата, оплата по факту или отсрочка платежа)</w:t>
      </w:r>
      <w:r w:rsidR="00A55E4C">
        <w:t xml:space="preserve">» </w:t>
      </w:r>
      <w:r w:rsidR="00A55E4C" w:rsidRPr="00DF751D">
        <w:t>Извещени</w:t>
      </w:r>
      <w:r w:rsidR="00A55E4C">
        <w:t xml:space="preserve">я и в </w:t>
      </w:r>
      <w:r w:rsidR="00A55E4C" w:rsidRPr="00DF751D">
        <w:t>Документаци</w:t>
      </w:r>
      <w:r w:rsidR="00A55E4C">
        <w:t>и</w:t>
      </w:r>
      <w:r w:rsidR="00A55E4C" w:rsidRPr="00DF751D">
        <w:t xml:space="preserve"> об открытом аукционе по закупе </w:t>
      </w:r>
      <w:r w:rsidR="00A55E4C">
        <w:br/>
      </w:r>
      <w:r w:rsidR="00A55E4C" w:rsidRPr="00DF751D">
        <w:t>№ 15</w:t>
      </w:r>
      <w:r w:rsidR="00A55E4C">
        <w:t>,</w:t>
      </w:r>
      <w:r w:rsidR="00A55E4C" w:rsidRPr="00DF751D">
        <w:t xml:space="preserve"> размещенн</w:t>
      </w:r>
      <w:r w:rsidR="00A55E4C">
        <w:t>ых</w:t>
      </w:r>
      <w:r w:rsidR="00A55E4C" w:rsidRPr="00DF751D">
        <w:t xml:space="preserve"> в Информационной системе в сфере закупок,</w:t>
      </w:r>
      <w:r w:rsidR="00A55E4C">
        <w:t xml:space="preserve"> заказчиком определено следующее условие оплаты: «</w:t>
      </w:r>
      <w:r w:rsidR="00A55E4C" w:rsidRPr="00A55E4C">
        <w:rPr>
          <w:b/>
          <w:bCs/>
          <w:i/>
          <w:iCs/>
        </w:rPr>
        <w:t>Отсрочка платежа 180 рабочих дней</w:t>
      </w:r>
      <w:r w:rsidR="00A55E4C">
        <w:t>».</w:t>
      </w:r>
    </w:p>
    <w:p w14:paraId="0F4BCCCB" w14:textId="177646CB" w:rsidR="006B2D2D" w:rsidRDefault="00A55E4C" w:rsidP="00A31503">
      <w:pPr>
        <w:ind w:firstLine="567"/>
        <w:jc w:val="both"/>
      </w:pPr>
      <w:r w:rsidRPr="00A55E4C">
        <w:t>П</w:t>
      </w:r>
      <w:r>
        <w:t>ри этом в пункте 2.4. проекта контракта</w:t>
      </w:r>
      <w:r w:rsidRPr="006B2D2D">
        <w:t>, размещенн</w:t>
      </w:r>
      <w:r>
        <w:t>ого</w:t>
      </w:r>
      <w:r w:rsidRPr="006B2D2D">
        <w:t xml:space="preserve"> в Информационной системе в сфере закупок,</w:t>
      </w:r>
      <w:r>
        <w:t xml:space="preserve"> указан следующий порядок расчета:</w:t>
      </w:r>
    </w:p>
    <w:p w14:paraId="35EE711D" w14:textId="5EC44AB7" w:rsidR="00A55E4C" w:rsidRPr="00A55E4C" w:rsidRDefault="00A55E4C" w:rsidP="00A31503">
      <w:pPr>
        <w:ind w:firstLine="567"/>
        <w:jc w:val="both"/>
      </w:pPr>
      <w:r>
        <w:t>«</w:t>
      </w:r>
      <w:r w:rsidRPr="000D212E">
        <w:rPr>
          <w:i/>
          <w:iCs/>
        </w:rPr>
        <w:t>2.4. Расчет по настоящему контракту производится</w:t>
      </w:r>
      <w:r w:rsidR="000D212E" w:rsidRPr="000D212E">
        <w:rPr>
          <w:i/>
          <w:iCs/>
        </w:rPr>
        <w:t xml:space="preserve"> Заказчиком за фактически выполненные работы в безналичной форме путем перечисления денежных средств в рублях Приднестровской Молдавской Республики на расчетный счет Подрядчика </w:t>
      </w:r>
      <w:r w:rsidR="000D212E" w:rsidRPr="000D212E">
        <w:rPr>
          <w:b/>
          <w:bCs/>
          <w:i/>
          <w:iCs/>
        </w:rPr>
        <w:t>в течении 180 дней рабочих дней</w:t>
      </w:r>
      <w:r w:rsidR="000D212E" w:rsidRPr="000D212E">
        <w:rPr>
          <w:i/>
          <w:iCs/>
        </w:rPr>
        <w:t xml:space="preserve"> с момента подписания Сторонами Акта выполненных работ</w:t>
      </w:r>
      <w:r>
        <w:t>»</w:t>
      </w:r>
      <w:r w:rsidR="000D212E">
        <w:t>.</w:t>
      </w:r>
    </w:p>
    <w:p w14:paraId="2FA73A23" w14:textId="10E1981F" w:rsidR="00F5718F" w:rsidRPr="00A55E4C" w:rsidRDefault="00F824AA" w:rsidP="00A31503">
      <w:pPr>
        <w:ind w:firstLine="567"/>
        <w:jc w:val="both"/>
      </w:pPr>
      <w:r>
        <w:t>Указание различных условий оплаты повлекло нарушение требований статей 6 и 24 Закона о закупках.</w:t>
      </w:r>
    </w:p>
    <w:p w14:paraId="0E2DB7BA" w14:textId="77777777" w:rsidR="006B2D2D" w:rsidRPr="00A55E4C" w:rsidRDefault="006B2D2D" w:rsidP="00A31503">
      <w:pPr>
        <w:ind w:firstLine="567"/>
        <w:jc w:val="both"/>
      </w:pPr>
    </w:p>
    <w:p w14:paraId="6861A167" w14:textId="77777777" w:rsidR="005F43B5" w:rsidRDefault="00712F1A" w:rsidP="00712F1A">
      <w:pPr>
        <w:ind w:firstLine="567"/>
        <w:jc w:val="both"/>
      </w:pPr>
      <w:r w:rsidRPr="00F5718F">
        <w:rPr>
          <w:b/>
          <w:bCs/>
        </w:rPr>
        <w:t>2.</w:t>
      </w:r>
      <w:r>
        <w:rPr>
          <w:b/>
          <w:bCs/>
        </w:rPr>
        <w:t>3</w:t>
      </w:r>
      <w:r w:rsidRPr="00F5718F">
        <w:rPr>
          <w:b/>
          <w:bCs/>
        </w:rPr>
        <w:t>.</w:t>
      </w:r>
      <w:r>
        <w:rPr>
          <w:b/>
          <w:bCs/>
        </w:rPr>
        <w:t> </w:t>
      </w:r>
      <w:r>
        <w:t>В</w:t>
      </w:r>
      <w:r w:rsidRPr="00DF751D">
        <w:t xml:space="preserve"> пункте </w:t>
      </w:r>
      <w:r>
        <w:t>4</w:t>
      </w:r>
      <w:r w:rsidRPr="00DF751D">
        <w:t xml:space="preserve"> Раздела </w:t>
      </w:r>
      <w:r>
        <w:t>5 «</w:t>
      </w:r>
      <w:r w:rsidR="005F43B5">
        <w:t>И</w:t>
      </w:r>
      <w:r w:rsidR="005F43B5" w:rsidRPr="005F43B5">
        <w:t>ная информация, позволяющая участникам закупки правильно сформировать и представить заявки на участие в закупке</w:t>
      </w:r>
      <w:r>
        <w:t xml:space="preserve">» </w:t>
      </w:r>
      <w:r w:rsidRPr="00DF751D">
        <w:t>Извещени</w:t>
      </w:r>
      <w:r>
        <w:t xml:space="preserve">я и в </w:t>
      </w:r>
      <w:r w:rsidRPr="00DF751D">
        <w:t>Документаци</w:t>
      </w:r>
      <w:r>
        <w:t>и</w:t>
      </w:r>
      <w:r w:rsidRPr="00DF751D">
        <w:t xml:space="preserve"> об открытом аукционе по закуп</w:t>
      </w:r>
      <w:r w:rsidR="005F43B5">
        <w:t>к</w:t>
      </w:r>
      <w:r w:rsidRPr="00DF751D">
        <w:t>е № 15</w:t>
      </w:r>
      <w:r>
        <w:t>,</w:t>
      </w:r>
      <w:r w:rsidRPr="00DF751D">
        <w:t xml:space="preserve"> размещенн</w:t>
      </w:r>
      <w:r>
        <w:t>ых</w:t>
      </w:r>
      <w:r w:rsidRPr="00DF751D">
        <w:t xml:space="preserve"> в Информационной системе в сфере закупок,</w:t>
      </w:r>
      <w:r>
        <w:t xml:space="preserve"> заказчиком </w:t>
      </w:r>
      <w:r w:rsidR="005F43B5">
        <w:t xml:space="preserve">помимо иного </w:t>
      </w:r>
      <w:r>
        <w:t xml:space="preserve">определено следующее: </w:t>
      </w:r>
    </w:p>
    <w:p w14:paraId="525FF5F4" w14:textId="152C87C7" w:rsidR="00712F1A" w:rsidRDefault="00712F1A" w:rsidP="00712F1A">
      <w:pPr>
        <w:ind w:firstLine="567"/>
        <w:jc w:val="both"/>
        <w:rPr>
          <w:i/>
          <w:iCs/>
        </w:rPr>
      </w:pPr>
      <w:r>
        <w:t>«</w:t>
      </w:r>
      <w:r w:rsidR="005F43B5" w:rsidRPr="005F43B5">
        <w:rPr>
          <w:i/>
          <w:iCs/>
        </w:rPr>
        <w:t xml:space="preserve">В соответствии с Приказом Министерства экономического развития Приднестровской Молдавской Республики № 645 от 16.11.2010г «Об установлении </w:t>
      </w:r>
      <w:r w:rsidR="005F43B5" w:rsidRPr="005F43B5">
        <w:rPr>
          <w:i/>
          <w:iCs/>
        </w:rPr>
        <w:lastRenderedPageBreak/>
        <w:t>предельных уровней (нормативов) рентабельности, которые применяются к перечню товаров (работ, услуг), производимых (осуществляемых, оказываемых) в сфере естественных монополий и социально значимых товаров (работ, услуг) и об установлении предельных уровней торговой надбавки к отпускной цене или цене приобретения, которые применяются к перечню социально значимых товаров (работ, услуг)</w:t>
      </w:r>
      <w:r w:rsidRPr="005F43B5">
        <w:rPr>
          <w:i/>
          <w:iCs/>
        </w:rPr>
        <w:t>»</w:t>
      </w:r>
      <w:r w:rsidR="005F43B5" w:rsidRPr="005F43B5">
        <w:rPr>
          <w:i/>
          <w:iCs/>
        </w:rPr>
        <w:t>, рентабельность не может превышать 10%»</w:t>
      </w:r>
      <w:r w:rsidRPr="005F43B5">
        <w:rPr>
          <w:i/>
          <w:iCs/>
        </w:rPr>
        <w:t>.</w:t>
      </w:r>
    </w:p>
    <w:p w14:paraId="59C45C5E" w14:textId="6BBE4F59" w:rsidR="00017062" w:rsidRDefault="00B35167" w:rsidP="00712F1A">
      <w:pPr>
        <w:ind w:firstLine="567"/>
        <w:jc w:val="both"/>
      </w:pPr>
      <w:r>
        <w:t>Следует отметить, что</w:t>
      </w:r>
      <w:r w:rsidR="00EC1A01">
        <w:t xml:space="preserve"> установление ограничения рентабельности работ </w:t>
      </w:r>
      <w:r>
        <w:t>в</w:t>
      </w:r>
      <w:r w:rsidR="00EC1A01">
        <w:t xml:space="preserve"> договоре подряда на р</w:t>
      </w:r>
      <w:r w:rsidR="00EC1A01" w:rsidRPr="00EC1A01">
        <w:t>емонт парапетов кровли на домах муниципального жилищного фонда</w:t>
      </w:r>
      <w:r w:rsidR="00EC1A01">
        <w:t xml:space="preserve">, </w:t>
      </w:r>
      <w:r w:rsidR="007D20C2">
        <w:br/>
      </w:r>
      <w:r w:rsidR="00EC1A01">
        <w:t>не</w:t>
      </w:r>
      <w:r>
        <w:t xml:space="preserve"> соответств</w:t>
      </w:r>
      <w:r w:rsidR="00EC1A01">
        <w:t>ует нормам</w:t>
      </w:r>
      <w:r>
        <w:t xml:space="preserve"> Закон</w:t>
      </w:r>
      <w:r w:rsidR="00EC1A01">
        <w:t>а</w:t>
      </w:r>
      <w:r>
        <w:t xml:space="preserve"> </w:t>
      </w:r>
      <w:r w:rsidRPr="00B35167">
        <w:t>Приднестровской Молдавской Республики от 31 декабря 2004 года № 513-З-III «О ценах (тарифах) и ценообразовании» (САЗ 05-1)</w:t>
      </w:r>
      <w:r w:rsidR="00EC1A01">
        <w:t>.</w:t>
      </w:r>
    </w:p>
    <w:p w14:paraId="0969453E" w14:textId="1EDAB5E2" w:rsidR="00EC1A01" w:rsidRPr="00017062" w:rsidRDefault="00EC1A01" w:rsidP="00712F1A">
      <w:pPr>
        <w:ind w:firstLine="567"/>
        <w:jc w:val="both"/>
      </w:pPr>
      <w:r>
        <w:t xml:space="preserve">Также, необходимо подчеркнуть, что, несмотря на вышеуказанное ограничение рентабельности, исходя из </w:t>
      </w:r>
      <w:r w:rsidR="003D75DD">
        <w:t xml:space="preserve">Сметных расчетов, представленных </w:t>
      </w:r>
      <w:r w:rsidR="003D75DD" w:rsidRPr="003D75DD">
        <w:t xml:space="preserve">МУП «ЖЭУК г. Тирасполь» </w:t>
      </w:r>
      <w:r w:rsidR="003D75DD">
        <w:t>письмом</w:t>
      </w:r>
      <w:r>
        <w:t xml:space="preserve"> </w:t>
      </w:r>
      <w:r w:rsidR="003D75DD" w:rsidRPr="003D75DD">
        <w:t>от 2 апреля 2025 года исх. № 01-05/119,120</w:t>
      </w:r>
      <w:r w:rsidR="003D75DD">
        <w:t>,</w:t>
      </w:r>
      <w:r w:rsidR="003D75DD" w:rsidRPr="003D75DD">
        <w:t xml:space="preserve"> </w:t>
      </w:r>
      <w:r w:rsidR="003D75DD">
        <w:t xml:space="preserve">заказчиком, при формировании </w:t>
      </w:r>
      <w:r w:rsidR="003D75DD" w:rsidRPr="00EC1A01">
        <w:t>начальн</w:t>
      </w:r>
      <w:r w:rsidR="003D75DD">
        <w:t>ой</w:t>
      </w:r>
      <w:r w:rsidR="003D75DD" w:rsidRPr="00EC1A01">
        <w:t xml:space="preserve"> (максимальн</w:t>
      </w:r>
      <w:r w:rsidR="003D75DD">
        <w:t>ой</w:t>
      </w:r>
      <w:r w:rsidR="003D75DD" w:rsidRPr="00EC1A01">
        <w:t>) цен</w:t>
      </w:r>
      <w:r w:rsidR="003D75DD">
        <w:t>ы</w:t>
      </w:r>
      <w:r w:rsidR="003D75DD" w:rsidRPr="00EC1A01">
        <w:t xml:space="preserve"> контракта</w:t>
      </w:r>
      <w:r w:rsidR="003D75DD">
        <w:t xml:space="preserve"> показатель рентабельности учтен в размере 11,61%.</w:t>
      </w:r>
    </w:p>
    <w:p w14:paraId="0AE406B5" w14:textId="77777777" w:rsidR="00017062" w:rsidRPr="00017062" w:rsidRDefault="00017062" w:rsidP="00712F1A">
      <w:pPr>
        <w:ind w:firstLine="567"/>
        <w:jc w:val="both"/>
      </w:pPr>
    </w:p>
    <w:p w14:paraId="52E82F45" w14:textId="0F389E3D" w:rsidR="003D75DD" w:rsidRPr="004E4CDF" w:rsidRDefault="003D75DD" w:rsidP="003D75DD">
      <w:pPr>
        <w:widowControl w:val="0"/>
        <w:ind w:firstLine="567"/>
        <w:jc w:val="both"/>
        <w:rPr>
          <w:b/>
        </w:rPr>
      </w:pPr>
      <w:r w:rsidRPr="003D75DD">
        <w:rPr>
          <w:b/>
          <w:bCs/>
        </w:rPr>
        <w:t>2.4.</w:t>
      </w:r>
      <w:r w:rsidRPr="00505BC5">
        <w:rPr>
          <w:b/>
        </w:rPr>
        <w:t> </w:t>
      </w:r>
      <w:r w:rsidRPr="004E4CDF">
        <w:rPr>
          <w:bCs/>
        </w:rPr>
        <w:t xml:space="preserve">Исходя из норм пункта 1 статьи 16 Закона о закупках </w:t>
      </w:r>
      <w:r w:rsidRPr="00EC1A01">
        <w:t>начальн</w:t>
      </w:r>
      <w:r>
        <w:t>ая</w:t>
      </w:r>
      <w:r w:rsidRPr="00EC1A01">
        <w:t xml:space="preserve"> (максимальн</w:t>
      </w:r>
      <w:r>
        <w:t>ая</w:t>
      </w:r>
      <w:r w:rsidRPr="00EC1A01">
        <w:t>) цен</w:t>
      </w:r>
      <w:r>
        <w:t>а</w:t>
      </w:r>
      <w:r w:rsidRPr="00EC1A01">
        <w:t xml:space="preserve"> контракта</w:t>
      </w:r>
      <w:r w:rsidRPr="004E4CDF">
        <w:rPr>
          <w:bCs/>
        </w:rPr>
        <w:t xml:space="preserve"> определяется и обосновывается заказчиком. При этом пунктом 3 статьи 15 Закона о закупках регламентировано, что оценка обоснованности осуществления закупок проводится в ходе контроля в сфере закупок в соответствии с настоящим Законом.</w:t>
      </w:r>
    </w:p>
    <w:p w14:paraId="306A4242" w14:textId="44700936" w:rsidR="003D75DD" w:rsidRPr="004E4CDF" w:rsidRDefault="003D75DD" w:rsidP="003D75DD">
      <w:pPr>
        <w:widowControl w:val="0"/>
        <w:ind w:firstLine="567"/>
        <w:jc w:val="both"/>
        <w:rPr>
          <w:bCs/>
        </w:rPr>
      </w:pPr>
      <w:r w:rsidRPr="004E4CDF">
        <w:rPr>
          <w:bCs/>
        </w:rPr>
        <w:t xml:space="preserve">Согласно статье 16 Закона о закупках </w:t>
      </w:r>
      <w:r w:rsidRPr="00EC1A01">
        <w:t>начальн</w:t>
      </w:r>
      <w:r>
        <w:t>ая</w:t>
      </w:r>
      <w:r w:rsidRPr="00EC1A01">
        <w:t xml:space="preserve"> (максимальн</w:t>
      </w:r>
      <w:r>
        <w:t>ая</w:t>
      </w:r>
      <w:r w:rsidRPr="00EC1A01">
        <w:t>) цен</w:t>
      </w:r>
      <w:r>
        <w:t>а</w:t>
      </w:r>
      <w:r w:rsidRPr="00EC1A01">
        <w:t xml:space="preserve"> контракта</w:t>
      </w:r>
      <w:r w:rsidRPr="004E4CDF">
        <w:rPr>
          <w:bCs/>
        </w:rPr>
        <w:t xml:space="preserve"> определяется и обосновывается заказчиком посредством применения следующих методов:</w:t>
      </w:r>
    </w:p>
    <w:p w14:paraId="777CBB42" w14:textId="77777777" w:rsidR="003D75DD" w:rsidRPr="004E4CDF" w:rsidRDefault="003D75DD" w:rsidP="003D75DD">
      <w:pPr>
        <w:widowControl w:val="0"/>
        <w:ind w:firstLine="567"/>
        <w:jc w:val="both"/>
        <w:rPr>
          <w:bCs/>
        </w:rPr>
      </w:pPr>
      <w:r w:rsidRPr="004E4CDF">
        <w:rPr>
          <w:bCs/>
        </w:rPr>
        <w:t>а) метод сопоставимых рыночных цен (анализ рынка);</w:t>
      </w:r>
    </w:p>
    <w:p w14:paraId="0728D8A7" w14:textId="77777777" w:rsidR="003D75DD" w:rsidRPr="004E4CDF" w:rsidRDefault="003D75DD" w:rsidP="003D75DD">
      <w:pPr>
        <w:widowControl w:val="0"/>
        <w:ind w:firstLine="567"/>
        <w:jc w:val="both"/>
        <w:rPr>
          <w:bCs/>
        </w:rPr>
      </w:pPr>
      <w:r w:rsidRPr="004E4CDF">
        <w:rPr>
          <w:bCs/>
        </w:rPr>
        <w:t>б) тарифный метод;</w:t>
      </w:r>
    </w:p>
    <w:p w14:paraId="450C33F1" w14:textId="77777777" w:rsidR="003D75DD" w:rsidRPr="004E4CDF" w:rsidRDefault="003D75DD" w:rsidP="003D75DD">
      <w:pPr>
        <w:widowControl w:val="0"/>
        <w:ind w:firstLine="567"/>
        <w:jc w:val="both"/>
        <w:rPr>
          <w:bCs/>
        </w:rPr>
      </w:pPr>
      <w:r w:rsidRPr="004E4CDF">
        <w:rPr>
          <w:bCs/>
        </w:rPr>
        <w:t>в) проектно-сметный метод;</w:t>
      </w:r>
    </w:p>
    <w:p w14:paraId="00318403" w14:textId="77777777" w:rsidR="003D75DD" w:rsidRPr="004E4CDF" w:rsidRDefault="003D75DD" w:rsidP="003D75DD">
      <w:pPr>
        <w:widowControl w:val="0"/>
        <w:ind w:firstLine="567"/>
        <w:jc w:val="both"/>
        <w:rPr>
          <w:bCs/>
        </w:rPr>
      </w:pPr>
      <w:r w:rsidRPr="004E4CDF">
        <w:rPr>
          <w:bCs/>
        </w:rPr>
        <w:t>г) затратный метод.</w:t>
      </w:r>
    </w:p>
    <w:p w14:paraId="06A22A4E" w14:textId="4A9EB90E" w:rsidR="003D75DD" w:rsidRPr="004E4CDF" w:rsidRDefault="00F43F2A" w:rsidP="003D75DD">
      <w:pPr>
        <w:widowControl w:val="0"/>
        <w:ind w:firstLine="567"/>
        <w:jc w:val="both"/>
        <w:rPr>
          <w:bCs/>
        </w:rPr>
      </w:pPr>
      <w:r w:rsidRPr="00F43F2A">
        <w:rPr>
          <w:bCs/>
        </w:rPr>
        <w:t>В соответствии с закупочной документацией и обоснования начальной (максимальной) цены контракта по вышеуказанной закупке</w:t>
      </w:r>
      <w:r w:rsidR="003D75DD" w:rsidRPr="00DD7853">
        <w:rPr>
          <w:bCs/>
        </w:rPr>
        <w:t xml:space="preserve"> </w:t>
      </w:r>
      <w:r w:rsidRPr="003D75DD">
        <w:t>МУП «ЖЭУК г. Тирасполь»</w:t>
      </w:r>
      <w:r w:rsidR="003D75DD" w:rsidRPr="00DD7853">
        <w:rPr>
          <w:bCs/>
        </w:rPr>
        <w:t xml:space="preserve"> </w:t>
      </w:r>
      <w:r w:rsidR="003D75DD" w:rsidRPr="004E4CDF">
        <w:rPr>
          <w:bCs/>
        </w:rPr>
        <w:t>для определения цены контракта по данн</w:t>
      </w:r>
      <w:r>
        <w:rPr>
          <w:bCs/>
        </w:rPr>
        <w:t>ой</w:t>
      </w:r>
      <w:r w:rsidR="003D75DD" w:rsidRPr="004E4CDF">
        <w:rPr>
          <w:bCs/>
        </w:rPr>
        <w:t xml:space="preserve"> закупк</w:t>
      </w:r>
      <w:r>
        <w:rPr>
          <w:bCs/>
        </w:rPr>
        <w:t>е</w:t>
      </w:r>
      <w:r w:rsidR="003D75DD" w:rsidRPr="004E4CDF">
        <w:rPr>
          <w:bCs/>
        </w:rPr>
        <w:t xml:space="preserve"> применен проектно-сметный метод.</w:t>
      </w:r>
    </w:p>
    <w:p w14:paraId="163DA332" w14:textId="77777777" w:rsidR="003D75DD" w:rsidRPr="004E4CDF" w:rsidRDefault="003D75DD" w:rsidP="003D75DD">
      <w:pPr>
        <w:widowControl w:val="0"/>
        <w:ind w:firstLine="567"/>
        <w:jc w:val="both"/>
        <w:rPr>
          <w:bCs/>
        </w:rPr>
      </w:pPr>
      <w:r w:rsidRPr="004E4CDF">
        <w:rPr>
          <w:bCs/>
        </w:rPr>
        <w:t>Исходя из норм пункта 7 статьи 16 Закона о закупках проектно-сметный метод заключается в определении цены контракта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строительных работ и специальных строительных работ, утвержденными в соответствии с законодательством Приднестровской Молдавской Республики в сфере строительства.</w:t>
      </w:r>
    </w:p>
    <w:p w14:paraId="20DBC3B6" w14:textId="5FFA78A0" w:rsidR="00F43F2A" w:rsidRPr="0062395A" w:rsidRDefault="00F43F2A" w:rsidP="00F43F2A">
      <w:pPr>
        <w:ind w:firstLine="567"/>
        <w:jc w:val="both"/>
        <w:rPr>
          <w:rFonts w:eastAsia="Calibri"/>
        </w:rPr>
      </w:pPr>
      <w:r w:rsidRPr="0062395A">
        <w:rPr>
          <w:rFonts w:eastAsia="Calibri"/>
        </w:rPr>
        <w:t xml:space="preserve">Министерством экономического развития Приднестровской Молдавской Республики письмом от 1 </w:t>
      </w:r>
      <w:r>
        <w:rPr>
          <w:rFonts w:eastAsia="Calibri"/>
        </w:rPr>
        <w:t>апреля</w:t>
      </w:r>
      <w:r w:rsidRPr="0062395A">
        <w:rPr>
          <w:rFonts w:eastAsia="Calibri"/>
        </w:rPr>
        <w:t xml:space="preserve"> 202</w:t>
      </w:r>
      <w:r>
        <w:rPr>
          <w:rFonts w:eastAsia="Calibri"/>
        </w:rPr>
        <w:t>5</w:t>
      </w:r>
      <w:r w:rsidRPr="0062395A">
        <w:rPr>
          <w:rFonts w:eastAsia="Calibri"/>
        </w:rPr>
        <w:t xml:space="preserve"> года исх. № 01-2</w:t>
      </w:r>
      <w:r>
        <w:rPr>
          <w:rFonts w:eastAsia="Calibri"/>
        </w:rPr>
        <w:t>6</w:t>
      </w:r>
      <w:r w:rsidRPr="0062395A">
        <w:rPr>
          <w:rFonts w:eastAsia="Calibri"/>
        </w:rPr>
        <w:t>/</w:t>
      </w:r>
      <w:r>
        <w:rPr>
          <w:rFonts w:eastAsia="Calibri"/>
        </w:rPr>
        <w:t>308</w:t>
      </w:r>
      <w:r w:rsidRPr="0062395A">
        <w:rPr>
          <w:rFonts w:eastAsia="Calibri"/>
        </w:rPr>
        <w:t xml:space="preserve"> запрошена </w:t>
      </w:r>
      <w:r w:rsidRPr="0062395A">
        <w:t>информация и документы</w:t>
      </w:r>
      <w:r w:rsidRPr="0062395A">
        <w:rPr>
          <w:rFonts w:eastAsia="Calibri"/>
        </w:rPr>
        <w:t xml:space="preserve">, на основании которой сформирована начальная (максимальная) цена контракта </w:t>
      </w:r>
      <w:r w:rsidRPr="0062395A">
        <w:rPr>
          <w:color w:val="000000" w:themeColor="text1"/>
        </w:rPr>
        <w:t xml:space="preserve">по </w:t>
      </w:r>
      <w:r w:rsidRPr="0062395A">
        <w:t>данной</w:t>
      </w:r>
      <w:r w:rsidRPr="0062395A">
        <w:rPr>
          <w:color w:val="000000" w:themeColor="text1"/>
        </w:rPr>
        <w:t xml:space="preserve"> закупке</w:t>
      </w:r>
      <w:r>
        <w:rPr>
          <w:color w:val="000000" w:themeColor="text1"/>
        </w:rPr>
        <w:t xml:space="preserve"> </w:t>
      </w:r>
      <w:r w:rsidRPr="00F43F2A">
        <w:rPr>
          <w:color w:val="000000" w:themeColor="text1"/>
        </w:rPr>
        <w:t>(проектно-сметную документацию с приложением подтверждающих документов по обоснованию цен на сырье и материалы и т.п.).</w:t>
      </w:r>
    </w:p>
    <w:p w14:paraId="29CDDE4F" w14:textId="748C6AE8" w:rsidR="00F43F2A" w:rsidRPr="00F43F2A" w:rsidRDefault="00F43F2A" w:rsidP="00F43F2A">
      <w:pPr>
        <w:widowControl w:val="0"/>
        <w:ind w:firstLine="567"/>
        <w:jc w:val="both"/>
        <w:rPr>
          <w:bCs/>
        </w:rPr>
      </w:pPr>
      <w:bookmarkStart w:id="5" w:name="_Hlk195521975"/>
      <w:r w:rsidRPr="00F43F2A">
        <w:rPr>
          <w:bCs/>
        </w:rPr>
        <w:t xml:space="preserve">МУП «ЖЭУК г. Тирасполь» </w:t>
      </w:r>
      <w:bookmarkEnd w:id="5"/>
      <w:r w:rsidRPr="00F43F2A">
        <w:rPr>
          <w:bCs/>
        </w:rPr>
        <w:t>письмом от 2 апреля 2025 года исх. № 01-05/119,120</w:t>
      </w:r>
      <w:r>
        <w:rPr>
          <w:bCs/>
        </w:rPr>
        <w:t xml:space="preserve"> </w:t>
      </w:r>
      <w:r w:rsidR="003D75DD" w:rsidRPr="004E4CDF">
        <w:rPr>
          <w:bCs/>
        </w:rPr>
        <w:t>в адрес Министерства экономического развития Приднестровской Молдавской Республики представлен</w:t>
      </w:r>
      <w:r>
        <w:rPr>
          <w:bCs/>
        </w:rPr>
        <w:t>а</w:t>
      </w:r>
      <w:r w:rsidR="003D75DD" w:rsidRPr="004E4CDF">
        <w:rPr>
          <w:bCs/>
        </w:rPr>
        <w:t xml:space="preserve"> </w:t>
      </w:r>
      <w:r w:rsidRPr="00F43F2A">
        <w:rPr>
          <w:bCs/>
        </w:rPr>
        <w:t>сметн</w:t>
      </w:r>
      <w:r>
        <w:rPr>
          <w:bCs/>
        </w:rPr>
        <w:t>ая</w:t>
      </w:r>
      <w:r w:rsidRPr="00F43F2A">
        <w:rPr>
          <w:bCs/>
        </w:rPr>
        <w:t xml:space="preserve"> документаци</w:t>
      </w:r>
      <w:r>
        <w:rPr>
          <w:bCs/>
        </w:rPr>
        <w:t>я</w:t>
      </w:r>
      <w:r w:rsidRPr="00F43F2A">
        <w:rPr>
          <w:bCs/>
        </w:rPr>
        <w:t xml:space="preserve"> на общую сумму 628 519 руб., а именно:</w:t>
      </w:r>
    </w:p>
    <w:p w14:paraId="798BC1CD" w14:textId="74CCB890" w:rsidR="00F43F2A" w:rsidRPr="00F43F2A" w:rsidRDefault="00F43F2A" w:rsidP="00F43F2A">
      <w:pPr>
        <w:widowControl w:val="0"/>
        <w:ind w:firstLine="567"/>
        <w:jc w:val="both"/>
        <w:rPr>
          <w:bCs/>
        </w:rPr>
      </w:pPr>
      <w:r w:rsidRPr="00F43F2A">
        <w:rPr>
          <w:bCs/>
        </w:rPr>
        <w:t xml:space="preserve">1. Локальная смета - по объекту: «Ремонт парапетов кровли в жилом доме № 48 по ул. Юности, г. Тирасполь», на общую сумму 52 908 руб.; </w:t>
      </w:r>
    </w:p>
    <w:p w14:paraId="0196CEF0" w14:textId="77777777" w:rsidR="00F43F2A" w:rsidRPr="00F43F2A" w:rsidRDefault="00F43F2A" w:rsidP="00F43F2A">
      <w:pPr>
        <w:widowControl w:val="0"/>
        <w:ind w:firstLine="567"/>
        <w:jc w:val="both"/>
        <w:rPr>
          <w:bCs/>
        </w:rPr>
      </w:pPr>
      <w:r w:rsidRPr="00F43F2A">
        <w:rPr>
          <w:bCs/>
        </w:rPr>
        <w:t>2. Локальная смета – по объекту: «Ремонт парапетов кровли в жилом доме № 40 А по ул. Текстильщиков, г. Тирасполь» на общую сумму 50 977 руб.;</w:t>
      </w:r>
    </w:p>
    <w:p w14:paraId="118D6B3D" w14:textId="7288B89E" w:rsidR="00F43F2A" w:rsidRPr="00F43F2A" w:rsidRDefault="00F43F2A" w:rsidP="00F43F2A">
      <w:pPr>
        <w:widowControl w:val="0"/>
        <w:ind w:firstLine="567"/>
        <w:jc w:val="both"/>
        <w:rPr>
          <w:bCs/>
        </w:rPr>
      </w:pPr>
      <w:r w:rsidRPr="00F43F2A">
        <w:rPr>
          <w:bCs/>
        </w:rPr>
        <w:t>3. Локальная смета - по объекту: «Ремонт парапетов кровли в жилом доме № 44 по ул. Текстильщиков, г. Тирасполь» на общую сумму 65 719 руб.;</w:t>
      </w:r>
    </w:p>
    <w:p w14:paraId="7957B06A" w14:textId="77777777" w:rsidR="00F43F2A" w:rsidRPr="00F43F2A" w:rsidRDefault="00F43F2A" w:rsidP="00F43F2A">
      <w:pPr>
        <w:widowControl w:val="0"/>
        <w:ind w:firstLine="567"/>
        <w:jc w:val="both"/>
        <w:rPr>
          <w:bCs/>
        </w:rPr>
      </w:pPr>
      <w:r w:rsidRPr="00F43F2A">
        <w:rPr>
          <w:bCs/>
        </w:rPr>
        <w:t>4. Локальная смета – по объекту: «Ремонт парапетов кровли в жилом доме № 201/1 по ул. К. Либкнехта» фасада, на общую сумму 52 908 руб.;</w:t>
      </w:r>
    </w:p>
    <w:p w14:paraId="3417D320" w14:textId="77777777" w:rsidR="00F43F2A" w:rsidRPr="00F43F2A" w:rsidRDefault="00F43F2A" w:rsidP="00F43F2A">
      <w:pPr>
        <w:widowControl w:val="0"/>
        <w:ind w:firstLine="567"/>
        <w:jc w:val="both"/>
        <w:rPr>
          <w:bCs/>
        </w:rPr>
      </w:pPr>
      <w:r w:rsidRPr="00F43F2A">
        <w:rPr>
          <w:bCs/>
        </w:rPr>
        <w:t>5. Локальная смета – по объекту: «Ремонт парапетов кровли в жилом доме № 201/2 по ул. К. Либкнехта, г. Тирасполь», на общую сумму 52 908 руб.;</w:t>
      </w:r>
    </w:p>
    <w:p w14:paraId="110B3131" w14:textId="0F522B51" w:rsidR="00F43F2A" w:rsidRPr="00F43F2A" w:rsidRDefault="00F43F2A" w:rsidP="00F43F2A">
      <w:pPr>
        <w:widowControl w:val="0"/>
        <w:ind w:firstLine="567"/>
        <w:jc w:val="both"/>
        <w:rPr>
          <w:bCs/>
        </w:rPr>
      </w:pPr>
      <w:r w:rsidRPr="00F43F2A">
        <w:rPr>
          <w:bCs/>
        </w:rPr>
        <w:t xml:space="preserve">6. Локальная смета – по объекту: «Ремонт парапетов кровли в жилом доме № 56 по ул. </w:t>
      </w:r>
      <w:r w:rsidRPr="00F43F2A">
        <w:rPr>
          <w:bCs/>
        </w:rPr>
        <w:lastRenderedPageBreak/>
        <w:t>1 Мая, г. Тирасполь», на общую сумму 116 396 руб.;</w:t>
      </w:r>
    </w:p>
    <w:p w14:paraId="756AF1F9" w14:textId="491A2865" w:rsidR="00F43F2A" w:rsidRPr="00F43F2A" w:rsidRDefault="00F43F2A" w:rsidP="00F43F2A">
      <w:pPr>
        <w:widowControl w:val="0"/>
        <w:ind w:firstLine="567"/>
        <w:jc w:val="both"/>
        <w:rPr>
          <w:bCs/>
        </w:rPr>
      </w:pPr>
      <w:r w:rsidRPr="00F43F2A">
        <w:rPr>
          <w:bCs/>
        </w:rPr>
        <w:t>7. Локальная смета – по объекту: «Ремонт парапетов кровли в жилом доме № 46 по</w:t>
      </w:r>
      <w:r>
        <w:rPr>
          <w:bCs/>
        </w:rPr>
        <w:t xml:space="preserve"> </w:t>
      </w:r>
      <w:r w:rsidRPr="00F43F2A">
        <w:rPr>
          <w:bCs/>
        </w:rPr>
        <w:t>ул. Юности, г. Тирасполь», на общую сумму 52 908 руб.;</w:t>
      </w:r>
    </w:p>
    <w:p w14:paraId="22D1E11C" w14:textId="77777777" w:rsidR="00F43F2A" w:rsidRPr="00F43F2A" w:rsidRDefault="00F43F2A" w:rsidP="00F43F2A">
      <w:pPr>
        <w:widowControl w:val="0"/>
        <w:ind w:firstLine="567"/>
        <w:jc w:val="both"/>
        <w:rPr>
          <w:bCs/>
        </w:rPr>
      </w:pPr>
      <w:r w:rsidRPr="00F43F2A">
        <w:rPr>
          <w:bCs/>
        </w:rPr>
        <w:t>8. Локальная смета – по объекту: «Ремонт парапетов в жилом доме № 205 по ул. К. Либкнехта, г. Тирасполь», на общую сумму 52 908 руб.;</w:t>
      </w:r>
    </w:p>
    <w:p w14:paraId="68B5A831" w14:textId="77777777" w:rsidR="00F43F2A" w:rsidRPr="00F43F2A" w:rsidRDefault="00F43F2A" w:rsidP="00F43F2A">
      <w:pPr>
        <w:widowControl w:val="0"/>
        <w:ind w:firstLine="567"/>
        <w:jc w:val="both"/>
        <w:rPr>
          <w:bCs/>
        </w:rPr>
      </w:pPr>
      <w:r w:rsidRPr="00F43F2A">
        <w:rPr>
          <w:bCs/>
        </w:rPr>
        <w:t>9. Локальная смета – по объекту: «Ремонт парапетов в жилом доме № 207 по ул. К. Либкнехта, г. Тирасполь», на общую сумму 52 908 руб.;</w:t>
      </w:r>
    </w:p>
    <w:p w14:paraId="2A82B309" w14:textId="731B20B4" w:rsidR="00F43F2A" w:rsidRDefault="00F43F2A" w:rsidP="00F43F2A">
      <w:pPr>
        <w:widowControl w:val="0"/>
        <w:ind w:firstLine="567"/>
        <w:jc w:val="both"/>
        <w:rPr>
          <w:bCs/>
        </w:rPr>
      </w:pPr>
      <w:r w:rsidRPr="00F43F2A">
        <w:rPr>
          <w:bCs/>
        </w:rPr>
        <w:t>10. Локальная смета – по объекту: «Ремонт парапетов в жилом доме № 160 по ул. К. Либкнехта, г. Тирасполь», на общую сумму 77 979 руб.</w:t>
      </w:r>
    </w:p>
    <w:p w14:paraId="2FF057FE" w14:textId="5A367696" w:rsidR="003D75DD" w:rsidRPr="004E4CDF" w:rsidRDefault="003D75DD" w:rsidP="00F43F2A">
      <w:pPr>
        <w:widowControl w:val="0"/>
        <w:ind w:firstLine="567"/>
        <w:jc w:val="both"/>
        <w:rPr>
          <w:bCs/>
        </w:rPr>
      </w:pPr>
      <w:r w:rsidRPr="004E4CDF">
        <w:rPr>
          <w:bCs/>
        </w:rPr>
        <w:t>Следует отметить, что документы (информация), обосновывающие цены на сырье и материалы</w:t>
      </w:r>
      <w:r>
        <w:rPr>
          <w:bCs/>
        </w:rPr>
        <w:t xml:space="preserve">, учтенные при формировании цены по вышеуказанным </w:t>
      </w:r>
      <w:r w:rsidR="00F43F2A" w:rsidRPr="00F43F2A">
        <w:rPr>
          <w:bCs/>
        </w:rPr>
        <w:t>Локальн</w:t>
      </w:r>
      <w:r w:rsidR="00F43F2A">
        <w:rPr>
          <w:bCs/>
        </w:rPr>
        <w:t>ым</w:t>
      </w:r>
      <w:r w:rsidR="00F43F2A" w:rsidRPr="00F43F2A">
        <w:rPr>
          <w:bCs/>
        </w:rPr>
        <w:t xml:space="preserve"> смет</w:t>
      </w:r>
      <w:r w:rsidR="00F43F2A">
        <w:rPr>
          <w:bCs/>
        </w:rPr>
        <w:t>ам</w:t>
      </w:r>
      <w:r>
        <w:rPr>
          <w:bCs/>
        </w:rPr>
        <w:t xml:space="preserve">, </w:t>
      </w:r>
      <w:r w:rsidRPr="004E4CDF">
        <w:rPr>
          <w:bCs/>
        </w:rPr>
        <w:t>не представлены.</w:t>
      </w:r>
    </w:p>
    <w:p w14:paraId="38DB64A9" w14:textId="09A4EF53" w:rsidR="00354A6B" w:rsidRPr="00354A6B" w:rsidRDefault="00F43F2A" w:rsidP="00354A6B">
      <w:pPr>
        <w:widowControl w:val="0"/>
        <w:ind w:firstLine="567"/>
        <w:jc w:val="both"/>
        <w:rPr>
          <w:bCs/>
        </w:rPr>
      </w:pPr>
      <w:r>
        <w:rPr>
          <w:bCs/>
        </w:rPr>
        <w:t>В</w:t>
      </w:r>
      <w:r w:rsidRPr="00F43F2A">
        <w:rPr>
          <w:bCs/>
        </w:rPr>
        <w:t xml:space="preserve"> соответствии с информацией органа государственной власти, осуществляющего функции по выработке государственной политики и нормативному правовому регулированию в сфере строительства, градостроительства, архитектуры и дорожного хозяйства, представленной Служебной запиской Департамента строительства, архитектуры и дорожного хозяйства Министерства экономического развития Приднестровской Молдавской Республики </w:t>
      </w:r>
      <w:r>
        <w:rPr>
          <w:bCs/>
        </w:rPr>
        <w:t xml:space="preserve">от </w:t>
      </w:r>
      <w:r w:rsidRPr="00F43F2A">
        <w:rPr>
          <w:bCs/>
        </w:rPr>
        <w:t xml:space="preserve">8 апреля 2025 года, установлено, что </w:t>
      </w:r>
      <w:r w:rsidR="00354A6B">
        <w:rPr>
          <w:bCs/>
        </w:rPr>
        <w:t>в</w:t>
      </w:r>
      <w:r w:rsidR="00354A6B" w:rsidRPr="00354A6B">
        <w:rPr>
          <w:bCs/>
        </w:rPr>
        <w:t xml:space="preserve"> Локальных сметах на ремонт парапетов кровли в жилых домах:</w:t>
      </w:r>
    </w:p>
    <w:p w14:paraId="53B179D1" w14:textId="77777777" w:rsidR="00354A6B" w:rsidRPr="00354A6B" w:rsidRDefault="00354A6B" w:rsidP="00354A6B">
      <w:pPr>
        <w:widowControl w:val="0"/>
        <w:ind w:firstLine="567"/>
        <w:jc w:val="both"/>
        <w:rPr>
          <w:bCs/>
        </w:rPr>
      </w:pPr>
      <w:r w:rsidRPr="00354A6B">
        <w:rPr>
          <w:bCs/>
        </w:rPr>
        <w:t>- № 48 по ул. Юности, г. Тирасполь, на общую сумму 52 908 рублей;</w:t>
      </w:r>
    </w:p>
    <w:p w14:paraId="5A9B1945" w14:textId="77777777" w:rsidR="00354A6B" w:rsidRPr="00354A6B" w:rsidRDefault="00354A6B" w:rsidP="00354A6B">
      <w:pPr>
        <w:widowControl w:val="0"/>
        <w:ind w:firstLine="567"/>
        <w:jc w:val="both"/>
        <w:rPr>
          <w:bCs/>
        </w:rPr>
      </w:pPr>
      <w:r w:rsidRPr="00354A6B">
        <w:rPr>
          <w:bCs/>
        </w:rPr>
        <w:t>- № 201/1 по ул. К. Либкнехта, г. Тирасполь, на общую сумму 52 908 рублей;</w:t>
      </w:r>
    </w:p>
    <w:p w14:paraId="0B255DD0" w14:textId="77777777" w:rsidR="00354A6B" w:rsidRPr="00354A6B" w:rsidRDefault="00354A6B" w:rsidP="00354A6B">
      <w:pPr>
        <w:widowControl w:val="0"/>
        <w:ind w:firstLine="567"/>
        <w:jc w:val="both"/>
        <w:rPr>
          <w:bCs/>
        </w:rPr>
      </w:pPr>
      <w:r w:rsidRPr="00354A6B">
        <w:rPr>
          <w:bCs/>
        </w:rPr>
        <w:t>- № 201/2 по ул. К. Либкнехта, г. Тирасполь, на общую сумму 52 908 рублей;</w:t>
      </w:r>
    </w:p>
    <w:p w14:paraId="338C9DB3" w14:textId="77777777" w:rsidR="00354A6B" w:rsidRPr="00354A6B" w:rsidRDefault="00354A6B" w:rsidP="00354A6B">
      <w:pPr>
        <w:widowControl w:val="0"/>
        <w:ind w:firstLine="567"/>
        <w:jc w:val="both"/>
        <w:rPr>
          <w:bCs/>
        </w:rPr>
      </w:pPr>
      <w:r w:rsidRPr="00354A6B">
        <w:rPr>
          <w:bCs/>
        </w:rPr>
        <w:t>- № 46 по ул. Юности, г. Тирасполь, на общую сумму 52 908 рублей;</w:t>
      </w:r>
    </w:p>
    <w:p w14:paraId="348AAB27" w14:textId="77777777" w:rsidR="00354A6B" w:rsidRPr="00354A6B" w:rsidRDefault="00354A6B" w:rsidP="00354A6B">
      <w:pPr>
        <w:widowControl w:val="0"/>
        <w:ind w:firstLine="567"/>
        <w:jc w:val="both"/>
        <w:rPr>
          <w:bCs/>
        </w:rPr>
      </w:pPr>
      <w:r w:rsidRPr="00354A6B">
        <w:rPr>
          <w:bCs/>
        </w:rPr>
        <w:t>- № 205 по ул. К. Либкнехта, г. Тирасполь, на общую сумму 52 908 рублей;</w:t>
      </w:r>
    </w:p>
    <w:p w14:paraId="46D4C9D0" w14:textId="177DFD00" w:rsidR="00354A6B" w:rsidRPr="00354A6B" w:rsidRDefault="00354A6B" w:rsidP="00354A6B">
      <w:pPr>
        <w:widowControl w:val="0"/>
        <w:ind w:firstLine="567"/>
        <w:jc w:val="both"/>
        <w:rPr>
          <w:bCs/>
        </w:rPr>
      </w:pPr>
      <w:r w:rsidRPr="00354A6B">
        <w:rPr>
          <w:bCs/>
        </w:rPr>
        <w:t>- № 207 по ул. К. Либкнехта, г. Тирасполь, на общую сумму 52 908 рублей</w:t>
      </w:r>
      <w:r>
        <w:rPr>
          <w:bCs/>
        </w:rPr>
        <w:t>,</w:t>
      </w:r>
    </w:p>
    <w:p w14:paraId="69BDAE05" w14:textId="6C4F17D0" w:rsidR="00354A6B" w:rsidRDefault="00354A6B" w:rsidP="00354A6B">
      <w:pPr>
        <w:widowControl w:val="0"/>
        <w:ind w:firstLine="567"/>
        <w:jc w:val="both"/>
        <w:rPr>
          <w:bCs/>
        </w:rPr>
      </w:pPr>
      <w:r w:rsidRPr="00354A6B">
        <w:rPr>
          <w:bCs/>
        </w:rPr>
        <w:t>завышено количество материала «анкер клин».</w:t>
      </w:r>
    </w:p>
    <w:p w14:paraId="326C7335" w14:textId="126CD57F" w:rsidR="003D75DD" w:rsidRDefault="00F43F2A" w:rsidP="00F43F2A">
      <w:pPr>
        <w:widowControl w:val="0"/>
        <w:ind w:firstLine="567"/>
        <w:jc w:val="both"/>
        <w:rPr>
          <w:bCs/>
        </w:rPr>
      </w:pPr>
      <w:r w:rsidRPr="00F43F2A">
        <w:rPr>
          <w:bCs/>
        </w:rPr>
        <w:t xml:space="preserve">Таким образом, </w:t>
      </w:r>
      <w:r w:rsidR="00354A6B" w:rsidRPr="00F43F2A">
        <w:rPr>
          <w:bCs/>
        </w:rPr>
        <w:t>начальная (максимальная) цена контракта</w:t>
      </w:r>
      <w:r w:rsidR="00354A6B">
        <w:rPr>
          <w:bCs/>
        </w:rPr>
        <w:t>,</w:t>
      </w:r>
      <w:r w:rsidR="00354A6B" w:rsidRPr="00F43F2A">
        <w:rPr>
          <w:bCs/>
        </w:rPr>
        <w:t xml:space="preserve"> </w:t>
      </w:r>
      <w:r w:rsidRPr="00F43F2A">
        <w:rPr>
          <w:bCs/>
        </w:rPr>
        <w:t>указанная в Извещении и закупочной документации, размещенн</w:t>
      </w:r>
      <w:r w:rsidR="00354A6B">
        <w:rPr>
          <w:bCs/>
        </w:rPr>
        <w:t>ых</w:t>
      </w:r>
      <w:r w:rsidRPr="00F43F2A">
        <w:rPr>
          <w:bCs/>
        </w:rPr>
        <w:t xml:space="preserve"> в информационной системе в сфере закупок, является необоснованной. При этом применение необоснованн</w:t>
      </w:r>
      <w:r w:rsidR="00354A6B">
        <w:rPr>
          <w:bCs/>
        </w:rPr>
        <w:t>ой</w:t>
      </w:r>
      <w:r w:rsidRPr="00F43F2A">
        <w:rPr>
          <w:bCs/>
        </w:rPr>
        <w:t xml:space="preserve"> начальн</w:t>
      </w:r>
      <w:r w:rsidR="00354A6B">
        <w:rPr>
          <w:bCs/>
        </w:rPr>
        <w:t>ой</w:t>
      </w:r>
      <w:r w:rsidRPr="00F43F2A">
        <w:rPr>
          <w:bCs/>
        </w:rPr>
        <w:t xml:space="preserve"> (максимальн</w:t>
      </w:r>
      <w:r w:rsidR="00354A6B">
        <w:rPr>
          <w:bCs/>
        </w:rPr>
        <w:t>ой</w:t>
      </w:r>
      <w:r w:rsidRPr="00F43F2A">
        <w:rPr>
          <w:bCs/>
        </w:rPr>
        <w:t>) цен</w:t>
      </w:r>
      <w:r w:rsidR="00354A6B">
        <w:rPr>
          <w:bCs/>
        </w:rPr>
        <w:t>ы</w:t>
      </w:r>
      <w:r w:rsidRPr="00F43F2A">
        <w:rPr>
          <w:bCs/>
        </w:rPr>
        <w:t xml:space="preserve"> контракта в закупочной документации противоречит требованиям статей 15, 16 Закона о закупках</w:t>
      </w:r>
      <w:r w:rsidR="00354A6B">
        <w:rPr>
          <w:bCs/>
        </w:rPr>
        <w:t>.</w:t>
      </w:r>
    </w:p>
    <w:p w14:paraId="4CCF5102" w14:textId="77777777" w:rsidR="00CA61B0" w:rsidRPr="002D0427" w:rsidRDefault="00CA61B0" w:rsidP="00CA61B0">
      <w:pPr>
        <w:autoSpaceDE w:val="0"/>
        <w:autoSpaceDN w:val="0"/>
        <w:adjustRightInd w:val="0"/>
        <w:ind w:firstLine="567"/>
        <w:jc w:val="both"/>
      </w:pPr>
    </w:p>
    <w:p w14:paraId="48DDD646" w14:textId="3539FD9D" w:rsidR="003A35D1" w:rsidRPr="002D0427" w:rsidRDefault="003A35D1" w:rsidP="003A35D1">
      <w:pPr>
        <w:widowControl w:val="0"/>
        <w:ind w:firstLine="567"/>
        <w:jc w:val="both"/>
      </w:pPr>
      <w:r w:rsidRPr="002D0427">
        <w:rPr>
          <w:b/>
          <w:bCs/>
        </w:rPr>
        <w:t>2.</w:t>
      </w:r>
      <w:r w:rsidR="00354A6B">
        <w:rPr>
          <w:b/>
          <w:bCs/>
        </w:rPr>
        <w:t>5</w:t>
      </w:r>
      <w:r w:rsidRPr="002D0427">
        <w:rPr>
          <w:b/>
          <w:bCs/>
        </w:rPr>
        <w:t>.</w:t>
      </w:r>
      <w:r w:rsidRPr="002D0427">
        <w:t xml:space="preserve"> В соответствии с пунктом 4 статьи 4 Закона о закупках не допускается размещение в информационной системе информации и документов, содержащих персональные данные. В целях размещения информации и документов, подлежащих размещению в информационной системе в соответствии с требованиями настоящего Закона о закупках, заказчик формирует копии документов, исключающие распространение персональных данных.</w:t>
      </w:r>
    </w:p>
    <w:p w14:paraId="017205C3" w14:textId="55E57409" w:rsidR="003A35D1" w:rsidRPr="002D0427" w:rsidRDefault="003A35D1" w:rsidP="003A35D1">
      <w:pPr>
        <w:widowControl w:val="0"/>
        <w:ind w:firstLine="567"/>
        <w:jc w:val="both"/>
      </w:pPr>
      <w:r w:rsidRPr="002D0427">
        <w:t xml:space="preserve">Следует отметить, что </w:t>
      </w:r>
      <w:r w:rsidR="00354A6B" w:rsidRPr="00354A6B">
        <w:t>Извещени</w:t>
      </w:r>
      <w:r w:rsidR="00354A6B">
        <w:t>е,</w:t>
      </w:r>
      <w:r w:rsidR="00354A6B" w:rsidRPr="002D0427">
        <w:t xml:space="preserve"> </w:t>
      </w:r>
      <w:r w:rsidR="002D0427" w:rsidRPr="002D0427">
        <w:t>закупочная документация по закупе № 15</w:t>
      </w:r>
      <w:r w:rsidRPr="002D0427">
        <w:t>, размещенн</w:t>
      </w:r>
      <w:r w:rsidR="002D0427" w:rsidRPr="002D0427">
        <w:t>ая</w:t>
      </w:r>
      <w:r w:rsidRPr="002D0427">
        <w:t xml:space="preserve"> </w:t>
      </w:r>
      <w:r w:rsidR="00354A6B" w:rsidRPr="00354A6B">
        <w:t xml:space="preserve">МУП «ЖЭУК г. Тирасполь» </w:t>
      </w:r>
      <w:r w:rsidRPr="002D0427">
        <w:t>в информационной системе содерж</w:t>
      </w:r>
      <w:r w:rsidR="002D0427" w:rsidRPr="002D0427">
        <w:t>ит</w:t>
      </w:r>
      <w:r w:rsidRPr="002D0427">
        <w:t xml:space="preserve"> персональные данные сотрудников </w:t>
      </w:r>
      <w:r w:rsidR="00354A6B" w:rsidRPr="00354A6B">
        <w:t>МУП «ЖЭУК г. Тирасполь»</w:t>
      </w:r>
      <w:r w:rsidRPr="002D0427">
        <w:t>, что нарушает требования статьи 4 Закона о закупках.</w:t>
      </w:r>
    </w:p>
    <w:p w14:paraId="151D2D0F" w14:textId="77777777" w:rsidR="003A35D1" w:rsidRDefault="003A35D1" w:rsidP="004D69D5">
      <w:pPr>
        <w:widowControl w:val="0"/>
        <w:ind w:firstLine="567"/>
        <w:jc w:val="both"/>
      </w:pPr>
    </w:p>
    <w:p w14:paraId="34EBD9A5" w14:textId="0E19D0D4" w:rsidR="003A35D1" w:rsidRPr="002D0427" w:rsidRDefault="002D0427" w:rsidP="002D0427">
      <w:pPr>
        <w:widowControl w:val="0"/>
        <w:ind w:firstLine="567"/>
        <w:jc w:val="both"/>
      </w:pPr>
      <w:r w:rsidRPr="002D0427">
        <w:t xml:space="preserve">Учитывая вышеизложенное, </w:t>
      </w:r>
      <w:r w:rsidR="007D20C2" w:rsidRPr="00354A6B">
        <w:t xml:space="preserve">МУП «ЖЭУК г. Тирасполь» </w:t>
      </w:r>
      <w:r w:rsidRPr="002D0427">
        <w:t xml:space="preserve">нарушены требования, установленные статьями </w:t>
      </w:r>
      <w:r>
        <w:t>4</w:t>
      </w:r>
      <w:r w:rsidRPr="002D0427">
        <w:t xml:space="preserve">, </w:t>
      </w:r>
      <w:r w:rsidR="007D20C2">
        <w:t>6, 15-16, 21, 24, 35-36</w:t>
      </w:r>
      <w:r w:rsidRPr="002D0427">
        <w:t xml:space="preserve"> Закона Приднестровской Молдавской Республики от 26 ноября 2018 года № 318-З-VI «О закупках в Приднестровской Молдавской Республике» (САЗ 18-48)</w:t>
      </w:r>
      <w:r>
        <w:t>.</w:t>
      </w:r>
    </w:p>
    <w:p w14:paraId="1BE1C156" w14:textId="77777777" w:rsidR="002D0427" w:rsidRPr="00354503" w:rsidRDefault="002D0427" w:rsidP="00EC3701">
      <w:pPr>
        <w:widowControl w:val="0"/>
        <w:ind w:firstLine="567"/>
        <w:jc w:val="both"/>
        <w:rPr>
          <w:sz w:val="20"/>
          <w:szCs w:val="20"/>
        </w:rPr>
      </w:pPr>
    </w:p>
    <w:p w14:paraId="40DF6AC7" w14:textId="77FA4ACE" w:rsidR="002D0427" w:rsidRDefault="00701FE2" w:rsidP="00EC3701">
      <w:pPr>
        <w:widowControl w:val="0"/>
        <w:tabs>
          <w:tab w:val="left" w:leader="underscore" w:pos="5390"/>
        </w:tabs>
        <w:ind w:firstLine="567"/>
        <w:jc w:val="both"/>
      </w:pPr>
      <w:r w:rsidRPr="00354503">
        <w:rPr>
          <w:b/>
        </w:rPr>
        <w:t>3. Предписание (представление) по устранению выявленных нарушений и срок их устранения:</w:t>
      </w:r>
      <w:r w:rsidRPr="00354503">
        <w:t xml:space="preserve"> </w:t>
      </w:r>
      <w:r w:rsidR="002D0427" w:rsidRPr="0036022C">
        <w:rPr>
          <w:color w:val="000000" w:themeColor="text1"/>
        </w:rPr>
        <w:t xml:space="preserve">Предписание от </w:t>
      </w:r>
      <w:r w:rsidR="002A4F84">
        <w:rPr>
          <w:color w:val="000000" w:themeColor="text1"/>
        </w:rPr>
        <w:t>15</w:t>
      </w:r>
      <w:r w:rsidR="002D0427" w:rsidRPr="0036022C">
        <w:rPr>
          <w:color w:val="000000" w:themeColor="text1"/>
        </w:rPr>
        <w:t xml:space="preserve"> </w:t>
      </w:r>
      <w:r w:rsidR="00FC086D">
        <w:rPr>
          <w:color w:val="000000" w:themeColor="text1"/>
        </w:rPr>
        <w:t>апреля</w:t>
      </w:r>
      <w:r w:rsidR="002D0427" w:rsidRPr="0036022C">
        <w:rPr>
          <w:color w:val="000000" w:themeColor="text1"/>
        </w:rPr>
        <w:t xml:space="preserve"> 202</w:t>
      </w:r>
      <w:r w:rsidR="009E4668">
        <w:rPr>
          <w:color w:val="000000" w:themeColor="text1"/>
        </w:rPr>
        <w:t>5</w:t>
      </w:r>
      <w:r w:rsidR="002D0427" w:rsidRPr="0036022C">
        <w:rPr>
          <w:color w:val="000000" w:themeColor="text1"/>
        </w:rPr>
        <w:t xml:space="preserve"> года № 01-29/</w:t>
      </w:r>
      <w:r w:rsidR="006B25F2">
        <w:rPr>
          <w:color w:val="000000" w:themeColor="text1"/>
        </w:rPr>
        <w:t xml:space="preserve">11 </w:t>
      </w:r>
      <w:r w:rsidR="002D0427" w:rsidRPr="0036022C">
        <w:rPr>
          <w:color w:val="000000" w:themeColor="text1"/>
        </w:rPr>
        <w:t xml:space="preserve">со сроком устранения выявленных нарушений, </w:t>
      </w:r>
      <w:r w:rsidR="002D0427" w:rsidRPr="0036022C">
        <w:t>указанным в Предписании.</w:t>
      </w:r>
    </w:p>
    <w:p w14:paraId="69EA2639" w14:textId="77777777" w:rsidR="00112742" w:rsidRPr="00F05D1D" w:rsidRDefault="00112742" w:rsidP="00815A1B">
      <w:pPr>
        <w:widowControl w:val="0"/>
        <w:tabs>
          <w:tab w:val="left" w:leader="underscore" w:pos="5390"/>
        </w:tabs>
        <w:ind w:firstLine="567"/>
        <w:jc w:val="both"/>
        <w:rPr>
          <w:sz w:val="20"/>
          <w:szCs w:val="20"/>
        </w:rPr>
      </w:pPr>
    </w:p>
    <w:p w14:paraId="56C93E75" w14:textId="77777777" w:rsidR="00701FE2" w:rsidRPr="00BC4582" w:rsidRDefault="00701FE2" w:rsidP="00704077">
      <w:pPr>
        <w:widowControl w:val="0"/>
        <w:ind w:firstLine="567"/>
        <w:jc w:val="both"/>
        <w:rPr>
          <w:b/>
        </w:rPr>
      </w:pPr>
      <w:r w:rsidRPr="00BC4582">
        <w:rPr>
          <w:b/>
        </w:rPr>
        <w:t>4. Подпись лица (лиц), осуществляющих контрольное мероприятие:</w:t>
      </w:r>
    </w:p>
    <w:p w14:paraId="016E01F9" w14:textId="77777777" w:rsidR="00701FE2" w:rsidRDefault="00701FE2" w:rsidP="00704077">
      <w:pPr>
        <w:widowControl w:val="0"/>
        <w:ind w:firstLine="567"/>
        <w:jc w:val="both"/>
        <w:rPr>
          <w:sz w:val="10"/>
          <w:szCs w:val="10"/>
        </w:rPr>
      </w:pPr>
    </w:p>
    <w:p w14:paraId="4EB8D3F6" w14:textId="64695BB6" w:rsidR="00701FE2" w:rsidRPr="00BC4582" w:rsidRDefault="00701FE2" w:rsidP="00704077">
      <w:pPr>
        <w:widowControl w:val="0"/>
        <w:ind w:firstLine="567"/>
        <w:jc w:val="both"/>
        <w:rPr>
          <w:b/>
        </w:rPr>
      </w:pPr>
      <w:r w:rsidRPr="00BC4582">
        <w:rPr>
          <w:b/>
        </w:rPr>
        <w:t xml:space="preserve">5. С основаниями проведения, полномочиями органа государственного контроля </w:t>
      </w:r>
      <w:r w:rsidRPr="00BC4582">
        <w:rPr>
          <w:b/>
        </w:rPr>
        <w:lastRenderedPageBreak/>
        <w:t>(надзора) и предметом контрольного мероприятия ознакомлен (-а):</w:t>
      </w:r>
    </w:p>
    <w:p w14:paraId="23A8761C" w14:textId="77777777" w:rsidR="00847470" w:rsidRPr="00CB035E" w:rsidRDefault="00847470" w:rsidP="00704077">
      <w:pPr>
        <w:widowControl w:val="0"/>
        <w:ind w:firstLine="567"/>
        <w:jc w:val="both"/>
        <w:rPr>
          <w:bCs/>
          <w:sz w:val="16"/>
          <w:szCs w:val="16"/>
        </w:rPr>
      </w:pPr>
    </w:p>
    <w:p w14:paraId="47FE9917" w14:textId="08A760AF" w:rsidR="00847470" w:rsidRPr="00BC4582" w:rsidRDefault="00847470" w:rsidP="00E10A78">
      <w:pPr>
        <w:widowControl w:val="0"/>
        <w:ind w:firstLine="567"/>
        <w:jc w:val="both"/>
        <w:rPr>
          <w:b/>
        </w:rPr>
      </w:pPr>
      <w:r w:rsidRPr="00BC4582">
        <w:rPr>
          <w:b/>
        </w:rPr>
        <w:t>6. С актом ознакомлен (-а), второй экземпляр акта получен:</w:t>
      </w:r>
    </w:p>
    <w:p w14:paraId="008988A7" w14:textId="77777777" w:rsidR="00E10A78" w:rsidRPr="00CB035E" w:rsidRDefault="00E10A78" w:rsidP="00E10A78">
      <w:pPr>
        <w:widowControl w:val="0"/>
        <w:tabs>
          <w:tab w:val="left" w:pos="993"/>
        </w:tabs>
        <w:ind w:firstLine="567"/>
        <w:jc w:val="both"/>
        <w:rPr>
          <w:bCs/>
          <w:sz w:val="16"/>
          <w:szCs w:val="16"/>
        </w:rPr>
      </w:pPr>
    </w:p>
    <w:bookmarkEnd w:id="0"/>
    <w:sectPr w:rsidR="00E10A78" w:rsidRPr="00CB035E" w:rsidSect="004D69D5">
      <w:headerReference w:type="default" r:id="rId11"/>
      <w:footerReference w:type="default" r:id="rId12"/>
      <w:headerReference w:type="first" r:id="rId13"/>
      <w:pgSz w:w="11906" w:h="16838"/>
      <w:pgMar w:top="284" w:right="851" w:bottom="426" w:left="155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945C" w14:textId="77777777" w:rsidR="005B4195" w:rsidRDefault="005B4195" w:rsidP="00436AA9">
      <w:r>
        <w:separator/>
      </w:r>
    </w:p>
  </w:endnote>
  <w:endnote w:type="continuationSeparator" w:id="0">
    <w:p w14:paraId="55152D17" w14:textId="77777777" w:rsidR="005B4195" w:rsidRDefault="005B4195" w:rsidP="00436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1355A" w14:textId="77777777" w:rsidR="006D4782" w:rsidRPr="00667082" w:rsidRDefault="006D4782">
    <w:pPr>
      <w:pStyle w:val="afa"/>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749259" w14:textId="77777777" w:rsidR="005B4195" w:rsidRDefault="005B4195" w:rsidP="00436AA9">
      <w:r>
        <w:separator/>
      </w:r>
    </w:p>
  </w:footnote>
  <w:footnote w:type="continuationSeparator" w:id="0">
    <w:p w14:paraId="71B1968E" w14:textId="77777777" w:rsidR="005B4195" w:rsidRDefault="005B4195" w:rsidP="00436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B52BF" w14:textId="30800EA3" w:rsidR="006D4782" w:rsidRPr="00F311C6" w:rsidRDefault="006D4782">
    <w:pPr>
      <w:pStyle w:val="af8"/>
      <w:jc w:val="center"/>
      <w:rPr>
        <w:sz w:val="22"/>
        <w:szCs w:val="22"/>
      </w:rPr>
    </w:pPr>
    <w:r w:rsidRPr="00F311C6">
      <w:rPr>
        <w:sz w:val="22"/>
        <w:szCs w:val="22"/>
      </w:rPr>
      <w:fldChar w:fldCharType="begin"/>
    </w:r>
    <w:r w:rsidRPr="00F311C6">
      <w:rPr>
        <w:sz w:val="22"/>
        <w:szCs w:val="22"/>
      </w:rPr>
      <w:instrText xml:space="preserve"> PAGE   \* MERGEFORMAT </w:instrText>
    </w:r>
    <w:r w:rsidRPr="00F311C6">
      <w:rPr>
        <w:sz w:val="22"/>
        <w:szCs w:val="22"/>
      </w:rPr>
      <w:fldChar w:fldCharType="separate"/>
    </w:r>
    <w:r w:rsidR="001C4247">
      <w:rPr>
        <w:noProof/>
        <w:sz w:val="22"/>
        <w:szCs w:val="22"/>
      </w:rPr>
      <w:t>4</w:t>
    </w:r>
    <w:r w:rsidRPr="00F311C6">
      <w:rPr>
        <w:sz w:val="22"/>
        <w:szCs w:val="22"/>
      </w:rPr>
      <w:fldChar w:fldCharType="end"/>
    </w:r>
  </w:p>
  <w:p w14:paraId="2A024A1F" w14:textId="77777777" w:rsidR="006D4782" w:rsidRPr="008E57FA" w:rsidRDefault="006D4782">
    <w:pPr>
      <w:pStyle w:val="af8"/>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8B422" w14:textId="64A4E07E" w:rsidR="006D4782" w:rsidRDefault="006D4782">
    <w:pPr>
      <w:pStyle w:val="af8"/>
      <w:jc w:val="center"/>
    </w:pPr>
  </w:p>
  <w:p w14:paraId="5A49FC87" w14:textId="77777777" w:rsidR="006D4782" w:rsidRDefault="006D4782">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F5F1F"/>
    <w:multiLevelType w:val="hybridMultilevel"/>
    <w:tmpl w:val="05DE76F4"/>
    <w:lvl w:ilvl="0" w:tplc="2A5EAF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51074"/>
    <w:multiLevelType w:val="multilevel"/>
    <w:tmpl w:val="D622894A"/>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9970999"/>
    <w:multiLevelType w:val="hybridMultilevel"/>
    <w:tmpl w:val="A96C35F6"/>
    <w:lvl w:ilvl="0" w:tplc="DA5A4E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29B0821"/>
    <w:multiLevelType w:val="hybridMultilevel"/>
    <w:tmpl w:val="62605298"/>
    <w:lvl w:ilvl="0" w:tplc="77F8E0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EDB766F"/>
    <w:multiLevelType w:val="hybridMultilevel"/>
    <w:tmpl w:val="35008A68"/>
    <w:lvl w:ilvl="0" w:tplc="824E7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6F3C1719"/>
    <w:multiLevelType w:val="hybridMultilevel"/>
    <w:tmpl w:val="19FAFC28"/>
    <w:lvl w:ilvl="0" w:tplc="B706F1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764034177">
    <w:abstractNumId w:val="5"/>
  </w:num>
  <w:num w:numId="2" w16cid:durableId="1293905586">
    <w:abstractNumId w:val="0"/>
  </w:num>
  <w:num w:numId="3" w16cid:durableId="1867717985">
    <w:abstractNumId w:val="4"/>
  </w:num>
  <w:num w:numId="4" w16cid:durableId="1040786114">
    <w:abstractNumId w:val="3"/>
  </w:num>
  <w:num w:numId="5" w16cid:durableId="125590113">
    <w:abstractNumId w:val="2"/>
  </w:num>
  <w:num w:numId="6" w16cid:durableId="169333692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95"/>
    <w:rsid w:val="00000032"/>
    <w:rsid w:val="000001C6"/>
    <w:rsid w:val="000006F6"/>
    <w:rsid w:val="00000ED8"/>
    <w:rsid w:val="000016F2"/>
    <w:rsid w:val="00001897"/>
    <w:rsid w:val="00001A6F"/>
    <w:rsid w:val="00001BF3"/>
    <w:rsid w:val="00001EA2"/>
    <w:rsid w:val="00001F06"/>
    <w:rsid w:val="00002B28"/>
    <w:rsid w:val="000037CC"/>
    <w:rsid w:val="00003B40"/>
    <w:rsid w:val="00003BFB"/>
    <w:rsid w:val="00004484"/>
    <w:rsid w:val="000044B8"/>
    <w:rsid w:val="00004AFB"/>
    <w:rsid w:val="00004C39"/>
    <w:rsid w:val="000056A2"/>
    <w:rsid w:val="00005AAD"/>
    <w:rsid w:val="000068F5"/>
    <w:rsid w:val="0000707E"/>
    <w:rsid w:val="0000715E"/>
    <w:rsid w:val="000076B6"/>
    <w:rsid w:val="00007C41"/>
    <w:rsid w:val="00010277"/>
    <w:rsid w:val="00010845"/>
    <w:rsid w:val="00010A4B"/>
    <w:rsid w:val="00010F3F"/>
    <w:rsid w:val="0001131A"/>
    <w:rsid w:val="00011623"/>
    <w:rsid w:val="00011EEC"/>
    <w:rsid w:val="000130A5"/>
    <w:rsid w:val="0001348F"/>
    <w:rsid w:val="00013A9A"/>
    <w:rsid w:val="00014307"/>
    <w:rsid w:val="000149A6"/>
    <w:rsid w:val="00014CBC"/>
    <w:rsid w:val="00014D02"/>
    <w:rsid w:val="000150B2"/>
    <w:rsid w:val="00015AC2"/>
    <w:rsid w:val="00015CE7"/>
    <w:rsid w:val="000160EC"/>
    <w:rsid w:val="00016845"/>
    <w:rsid w:val="00016E6A"/>
    <w:rsid w:val="00017062"/>
    <w:rsid w:val="00017387"/>
    <w:rsid w:val="00017C99"/>
    <w:rsid w:val="00017ED4"/>
    <w:rsid w:val="0002018E"/>
    <w:rsid w:val="00020312"/>
    <w:rsid w:val="000206E9"/>
    <w:rsid w:val="00020BC8"/>
    <w:rsid w:val="00020D54"/>
    <w:rsid w:val="000210E1"/>
    <w:rsid w:val="00021687"/>
    <w:rsid w:val="00021C59"/>
    <w:rsid w:val="0002324A"/>
    <w:rsid w:val="00023D28"/>
    <w:rsid w:val="0002483C"/>
    <w:rsid w:val="000250B3"/>
    <w:rsid w:val="000253B6"/>
    <w:rsid w:val="0002545B"/>
    <w:rsid w:val="000256CF"/>
    <w:rsid w:val="0002648A"/>
    <w:rsid w:val="00026CFD"/>
    <w:rsid w:val="00027465"/>
    <w:rsid w:val="00027779"/>
    <w:rsid w:val="00027836"/>
    <w:rsid w:val="00030584"/>
    <w:rsid w:val="00030595"/>
    <w:rsid w:val="00030BDE"/>
    <w:rsid w:val="00031CBF"/>
    <w:rsid w:val="000321CC"/>
    <w:rsid w:val="0003272D"/>
    <w:rsid w:val="0003305D"/>
    <w:rsid w:val="000332BE"/>
    <w:rsid w:val="00033D83"/>
    <w:rsid w:val="0003421F"/>
    <w:rsid w:val="00035369"/>
    <w:rsid w:val="00035956"/>
    <w:rsid w:val="00035B0C"/>
    <w:rsid w:val="00035C7F"/>
    <w:rsid w:val="00035D12"/>
    <w:rsid w:val="00037A54"/>
    <w:rsid w:val="00037ADA"/>
    <w:rsid w:val="00037B45"/>
    <w:rsid w:val="0004023A"/>
    <w:rsid w:val="000407BB"/>
    <w:rsid w:val="00040CFD"/>
    <w:rsid w:val="00040F24"/>
    <w:rsid w:val="0004123D"/>
    <w:rsid w:val="000419FA"/>
    <w:rsid w:val="00041CE1"/>
    <w:rsid w:val="00042308"/>
    <w:rsid w:val="00042436"/>
    <w:rsid w:val="0004334E"/>
    <w:rsid w:val="000433EA"/>
    <w:rsid w:val="00044625"/>
    <w:rsid w:val="000448C9"/>
    <w:rsid w:val="000449EF"/>
    <w:rsid w:val="00045138"/>
    <w:rsid w:val="00045172"/>
    <w:rsid w:val="000456F0"/>
    <w:rsid w:val="00046685"/>
    <w:rsid w:val="00046768"/>
    <w:rsid w:val="00046D5C"/>
    <w:rsid w:val="00047008"/>
    <w:rsid w:val="00047560"/>
    <w:rsid w:val="00047769"/>
    <w:rsid w:val="00050120"/>
    <w:rsid w:val="0005068C"/>
    <w:rsid w:val="00050943"/>
    <w:rsid w:val="00050C39"/>
    <w:rsid w:val="00051AA7"/>
    <w:rsid w:val="000526F0"/>
    <w:rsid w:val="00052822"/>
    <w:rsid w:val="000528A5"/>
    <w:rsid w:val="000528B9"/>
    <w:rsid w:val="00053053"/>
    <w:rsid w:val="00053523"/>
    <w:rsid w:val="000551BA"/>
    <w:rsid w:val="00055671"/>
    <w:rsid w:val="000557D9"/>
    <w:rsid w:val="00055D25"/>
    <w:rsid w:val="0005608C"/>
    <w:rsid w:val="00056646"/>
    <w:rsid w:val="00056838"/>
    <w:rsid w:val="00056BF3"/>
    <w:rsid w:val="00056C1C"/>
    <w:rsid w:val="000572EF"/>
    <w:rsid w:val="000576F5"/>
    <w:rsid w:val="0006010E"/>
    <w:rsid w:val="000625F5"/>
    <w:rsid w:val="00062A67"/>
    <w:rsid w:val="000631E8"/>
    <w:rsid w:val="000631F9"/>
    <w:rsid w:val="0006355A"/>
    <w:rsid w:val="00064548"/>
    <w:rsid w:val="00064675"/>
    <w:rsid w:val="000660C7"/>
    <w:rsid w:val="000663DA"/>
    <w:rsid w:val="00067018"/>
    <w:rsid w:val="00067AC7"/>
    <w:rsid w:val="00067AD5"/>
    <w:rsid w:val="00067B44"/>
    <w:rsid w:val="00067C03"/>
    <w:rsid w:val="00067CFE"/>
    <w:rsid w:val="000702C3"/>
    <w:rsid w:val="000712A5"/>
    <w:rsid w:val="000725D0"/>
    <w:rsid w:val="00072989"/>
    <w:rsid w:val="000731D9"/>
    <w:rsid w:val="00073691"/>
    <w:rsid w:val="00073BF6"/>
    <w:rsid w:val="000746AE"/>
    <w:rsid w:val="00074969"/>
    <w:rsid w:val="00074CCF"/>
    <w:rsid w:val="00074E1E"/>
    <w:rsid w:val="00075598"/>
    <w:rsid w:val="00075631"/>
    <w:rsid w:val="0007577D"/>
    <w:rsid w:val="000757E3"/>
    <w:rsid w:val="00075D30"/>
    <w:rsid w:val="00075F9F"/>
    <w:rsid w:val="0007607C"/>
    <w:rsid w:val="00076444"/>
    <w:rsid w:val="0007654F"/>
    <w:rsid w:val="00076603"/>
    <w:rsid w:val="000767E8"/>
    <w:rsid w:val="0007692E"/>
    <w:rsid w:val="00076AA5"/>
    <w:rsid w:val="00076FB5"/>
    <w:rsid w:val="00077539"/>
    <w:rsid w:val="00077B68"/>
    <w:rsid w:val="00080A63"/>
    <w:rsid w:val="00080E58"/>
    <w:rsid w:val="000816F8"/>
    <w:rsid w:val="0008267E"/>
    <w:rsid w:val="000826B7"/>
    <w:rsid w:val="00082B7F"/>
    <w:rsid w:val="00083202"/>
    <w:rsid w:val="0008348C"/>
    <w:rsid w:val="00083A32"/>
    <w:rsid w:val="00083E72"/>
    <w:rsid w:val="0008404A"/>
    <w:rsid w:val="00084478"/>
    <w:rsid w:val="00084989"/>
    <w:rsid w:val="00084BAA"/>
    <w:rsid w:val="00084DA2"/>
    <w:rsid w:val="00085D03"/>
    <w:rsid w:val="00085FBD"/>
    <w:rsid w:val="00086869"/>
    <w:rsid w:val="000868AF"/>
    <w:rsid w:val="00086ADA"/>
    <w:rsid w:val="00086C71"/>
    <w:rsid w:val="00086CB7"/>
    <w:rsid w:val="000878DC"/>
    <w:rsid w:val="00087B01"/>
    <w:rsid w:val="00087DE5"/>
    <w:rsid w:val="00090247"/>
    <w:rsid w:val="0009045F"/>
    <w:rsid w:val="00090651"/>
    <w:rsid w:val="00090753"/>
    <w:rsid w:val="000913C5"/>
    <w:rsid w:val="00091BBC"/>
    <w:rsid w:val="000921FA"/>
    <w:rsid w:val="00092385"/>
    <w:rsid w:val="0009259C"/>
    <w:rsid w:val="000926CF"/>
    <w:rsid w:val="00092795"/>
    <w:rsid w:val="0009284C"/>
    <w:rsid w:val="000929BF"/>
    <w:rsid w:val="00092D3E"/>
    <w:rsid w:val="00092DD8"/>
    <w:rsid w:val="0009305E"/>
    <w:rsid w:val="000938AA"/>
    <w:rsid w:val="00093B12"/>
    <w:rsid w:val="00093C54"/>
    <w:rsid w:val="0009405F"/>
    <w:rsid w:val="000948A5"/>
    <w:rsid w:val="000948C8"/>
    <w:rsid w:val="00095192"/>
    <w:rsid w:val="000953DA"/>
    <w:rsid w:val="000956AE"/>
    <w:rsid w:val="000959DC"/>
    <w:rsid w:val="00095AD2"/>
    <w:rsid w:val="00096627"/>
    <w:rsid w:val="000A029C"/>
    <w:rsid w:val="000A04EF"/>
    <w:rsid w:val="000A094B"/>
    <w:rsid w:val="000A25CD"/>
    <w:rsid w:val="000A3200"/>
    <w:rsid w:val="000A4086"/>
    <w:rsid w:val="000A4144"/>
    <w:rsid w:val="000A4222"/>
    <w:rsid w:val="000A4385"/>
    <w:rsid w:val="000A4F79"/>
    <w:rsid w:val="000A53BA"/>
    <w:rsid w:val="000A5885"/>
    <w:rsid w:val="000A58B1"/>
    <w:rsid w:val="000A6429"/>
    <w:rsid w:val="000A6A2B"/>
    <w:rsid w:val="000A732B"/>
    <w:rsid w:val="000A7C4F"/>
    <w:rsid w:val="000A7CA7"/>
    <w:rsid w:val="000B03E1"/>
    <w:rsid w:val="000B092D"/>
    <w:rsid w:val="000B0E5E"/>
    <w:rsid w:val="000B141F"/>
    <w:rsid w:val="000B1D11"/>
    <w:rsid w:val="000B1F3D"/>
    <w:rsid w:val="000B1FA7"/>
    <w:rsid w:val="000B258C"/>
    <w:rsid w:val="000B2D68"/>
    <w:rsid w:val="000B3DD4"/>
    <w:rsid w:val="000B48E6"/>
    <w:rsid w:val="000B57C6"/>
    <w:rsid w:val="000B5E16"/>
    <w:rsid w:val="000B66B2"/>
    <w:rsid w:val="000B6BC9"/>
    <w:rsid w:val="000B70C4"/>
    <w:rsid w:val="000B7D0D"/>
    <w:rsid w:val="000B7E10"/>
    <w:rsid w:val="000C04A2"/>
    <w:rsid w:val="000C146E"/>
    <w:rsid w:val="000C194F"/>
    <w:rsid w:val="000C19EC"/>
    <w:rsid w:val="000C2A3D"/>
    <w:rsid w:val="000C2FCF"/>
    <w:rsid w:val="000C3199"/>
    <w:rsid w:val="000C3385"/>
    <w:rsid w:val="000C3440"/>
    <w:rsid w:val="000C36B4"/>
    <w:rsid w:val="000C3D65"/>
    <w:rsid w:val="000C40E4"/>
    <w:rsid w:val="000C51BA"/>
    <w:rsid w:val="000C57AA"/>
    <w:rsid w:val="000C6549"/>
    <w:rsid w:val="000C6896"/>
    <w:rsid w:val="000C69D1"/>
    <w:rsid w:val="000C6B05"/>
    <w:rsid w:val="000C6C3B"/>
    <w:rsid w:val="000C6C9D"/>
    <w:rsid w:val="000C6DD3"/>
    <w:rsid w:val="000C70FD"/>
    <w:rsid w:val="000C72CA"/>
    <w:rsid w:val="000C760F"/>
    <w:rsid w:val="000D0F42"/>
    <w:rsid w:val="000D1258"/>
    <w:rsid w:val="000D1B6E"/>
    <w:rsid w:val="000D2105"/>
    <w:rsid w:val="000D212E"/>
    <w:rsid w:val="000D2BFE"/>
    <w:rsid w:val="000D40D9"/>
    <w:rsid w:val="000D4473"/>
    <w:rsid w:val="000D4784"/>
    <w:rsid w:val="000D5BA4"/>
    <w:rsid w:val="000D5D75"/>
    <w:rsid w:val="000D5FB0"/>
    <w:rsid w:val="000D607C"/>
    <w:rsid w:val="000D62AE"/>
    <w:rsid w:val="000D6A6E"/>
    <w:rsid w:val="000D744D"/>
    <w:rsid w:val="000D7898"/>
    <w:rsid w:val="000D7B7B"/>
    <w:rsid w:val="000E0744"/>
    <w:rsid w:val="000E088A"/>
    <w:rsid w:val="000E0E08"/>
    <w:rsid w:val="000E1121"/>
    <w:rsid w:val="000E1DD7"/>
    <w:rsid w:val="000E2A86"/>
    <w:rsid w:val="000E2C59"/>
    <w:rsid w:val="000E3351"/>
    <w:rsid w:val="000E3546"/>
    <w:rsid w:val="000E38FE"/>
    <w:rsid w:val="000E3A6E"/>
    <w:rsid w:val="000E3D8A"/>
    <w:rsid w:val="000E445D"/>
    <w:rsid w:val="000E44C4"/>
    <w:rsid w:val="000E46E4"/>
    <w:rsid w:val="000E54A3"/>
    <w:rsid w:val="000E62F6"/>
    <w:rsid w:val="000E63BC"/>
    <w:rsid w:val="000E66B0"/>
    <w:rsid w:val="000E6DE4"/>
    <w:rsid w:val="000E70AB"/>
    <w:rsid w:val="000E750B"/>
    <w:rsid w:val="000E7B21"/>
    <w:rsid w:val="000F0D93"/>
    <w:rsid w:val="000F10D3"/>
    <w:rsid w:val="000F1B86"/>
    <w:rsid w:val="000F2323"/>
    <w:rsid w:val="000F5889"/>
    <w:rsid w:val="000F5ABE"/>
    <w:rsid w:val="000F623F"/>
    <w:rsid w:val="000F6642"/>
    <w:rsid w:val="000F6761"/>
    <w:rsid w:val="000F6A06"/>
    <w:rsid w:val="000F6C13"/>
    <w:rsid w:val="000F6C84"/>
    <w:rsid w:val="000F6D62"/>
    <w:rsid w:val="000F6EA8"/>
    <w:rsid w:val="000F7082"/>
    <w:rsid w:val="000F7241"/>
    <w:rsid w:val="000F73B3"/>
    <w:rsid w:val="000F79E5"/>
    <w:rsid w:val="001005B6"/>
    <w:rsid w:val="00100B29"/>
    <w:rsid w:val="00100EF2"/>
    <w:rsid w:val="001018EB"/>
    <w:rsid w:val="001019A7"/>
    <w:rsid w:val="00101AB1"/>
    <w:rsid w:val="00102340"/>
    <w:rsid w:val="001026B9"/>
    <w:rsid w:val="00102770"/>
    <w:rsid w:val="00102B77"/>
    <w:rsid w:val="00104137"/>
    <w:rsid w:val="001043D2"/>
    <w:rsid w:val="001045CB"/>
    <w:rsid w:val="00104B0D"/>
    <w:rsid w:val="00105611"/>
    <w:rsid w:val="00105A15"/>
    <w:rsid w:val="00105A5E"/>
    <w:rsid w:val="00105AFC"/>
    <w:rsid w:val="00106B73"/>
    <w:rsid w:val="00106CB4"/>
    <w:rsid w:val="00106CDD"/>
    <w:rsid w:val="00106EBE"/>
    <w:rsid w:val="00106F47"/>
    <w:rsid w:val="00107277"/>
    <w:rsid w:val="001073E4"/>
    <w:rsid w:val="00107463"/>
    <w:rsid w:val="00110333"/>
    <w:rsid w:val="001107C4"/>
    <w:rsid w:val="00110C5F"/>
    <w:rsid w:val="00111944"/>
    <w:rsid w:val="00111D1D"/>
    <w:rsid w:val="00112742"/>
    <w:rsid w:val="00112A38"/>
    <w:rsid w:val="00112A54"/>
    <w:rsid w:val="001131A7"/>
    <w:rsid w:val="00113370"/>
    <w:rsid w:val="00113AFD"/>
    <w:rsid w:val="00113B79"/>
    <w:rsid w:val="00113CEC"/>
    <w:rsid w:val="00113D5E"/>
    <w:rsid w:val="00113EEB"/>
    <w:rsid w:val="00113FDF"/>
    <w:rsid w:val="00114968"/>
    <w:rsid w:val="00114A22"/>
    <w:rsid w:val="00115163"/>
    <w:rsid w:val="00115688"/>
    <w:rsid w:val="001158EA"/>
    <w:rsid w:val="00115937"/>
    <w:rsid w:val="001164AE"/>
    <w:rsid w:val="00116980"/>
    <w:rsid w:val="00116A71"/>
    <w:rsid w:val="00116F15"/>
    <w:rsid w:val="0011750B"/>
    <w:rsid w:val="001178A4"/>
    <w:rsid w:val="00121430"/>
    <w:rsid w:val="00121437"/>
    <w:rsid w:val="00121EA8"/>
    <w:rsid w:val="00122FBD"/>
    <w:rsid w:val="00123387"/>
    <w:rsid w:val="00123427"/>
    <w:rsid w:val="00123675"/>
    <w:rsid w:val="00123D68"/>
    <w:rsid w:val="00123E94"/>
    <w:rsid w:val="00124A50"/>
    <w:rsid w:val="001250DE"/>
    <w:rsid w:val="001250FB"/>
    <w:rsid w:val="001252A1"/>
    <w:rsid w:val="00126B69"/>
    <w:rsid w:val="00130145"/>
    <w:rsid w:val="001306C8"/>
    <w:rsid w:val="0013099E"/>
    <w:rsid w:val="0013160D"/>
    <w:rsid w:val="00132217"/>
    <w:rsid w:val="00132A82"/>
    <w:rsid w:val="00133446"/>
    <w:rsid w:val="00133544"/>
    <w:rsid w:val="00134E0E"/>
    <w:rsid w:val="001351BF"/>
    <w:rsid w:val="0013540D"/>
    <w:rsid w:val="00136932"/>
    <w:rsid w:val="001375CF"/>
    <w:rsid w:val="00137C03"/>
    <w:rsid w:val="00137FA2"/>
    <w:rsid w:val="00140D6C"/>
    <w:rsid w:val="0014100F"/>
    <w:rsid w:val="00141049"/>
    <w:rsid w:val="001412A8"/>
    <w:rsid w:val="00141352"/>
    <w:rsid w:val="0014153E"/>
    <w:rsid w:val="001418DE"/>
    <w:rsid w:val="00141941"/>
    <w:rsid w:val="00142203"/>
    <w:rsid w:val="00142752"/>
    <w:rsid w:val="00143299"/>
    <w:rsid w:val="0014346F"/>
    <w:rsid w:val="001435C5"/>
    <w:rsid w:val="00143984"/>
    <w:rsid w:val="001445C3"/>
    <w:rsid w:val="0014471C"/>
    <w:rsid w:val="00144D7B"/>
    <w:rsid w:val="00145075"/>
    <w:rsid w:val="0014563C"/>
    <w:rsid w:val="00145876"/>
    <w:rsid w:val="00145C73"/>
    <w:rsid w:val="00145D9F"/>
    <w:rsid w:val="00145E42"/>
    <w:rsid w:val="0014610E"/>
    <w:rsid w:val="001464EA"/>
    <w:rsid w:val="0014727E"/>
    <w:rsid w:val="0014744A"/>
    <w:rsid w:val="00147B86"/>
    <w:rsid w:val="00147D69"/>
    <w:rsid w:val="00150BE3"/>
    <w:rsid w:val="00150CD0"/>
    <w:rsid w:val="00150D2D"/>
    <w:rsid w:val="00150ED1"/>
    <w:rsid w:val="00151396"/>
    <w:rsid w:val="00151D48"/>
    <w:rsid w:val="001520D3"/>
    <w:rsid w:val="00153A24"/>
    <w:rsid w:val="00153A7C"/>
    <w:rsid w:val="001544FA"/>
    <w:rsid w:val="00154618"/>
    <w:rsid w:val="001546C3"/>
    <w:rsid w:val="00154956"/>
    <w:rsid w:val="00154C05"/>
    <w:rsid w:val="00155D11"/>
    <w:rsid w:val="00155D79"/>
    <w:rsid w:val="00156BB6"/>
    <w:rsid w:val="00156F79"/>
    <w:rsid w:val="001573D8"/>
    <w:rsid w:val="00157503"/>
    <w:rsid w:val="001575F9"/>
    <w:rsid w:val="0015785F"/>
    <w:rsid w:val="00157970"/>
    <w:rsid w:val="00157C27"/>
    <w:rsid w:val="001602F9"/>
    <w:rsid w:val="0016081B"/>
    <w:rsid w:val="001609E8"/>
    <w:rsid w:val="001619D6"/>
    <w:rsid w:val="00161BBF"/>
    <w:rsid w:val="00161EFB"/>
    <w:rsid w:val="001622DC"/>
    <w:rsid w:val="00162774"/>
    <w:rsid w:val="0016337A"/>
    <w:rsid w:val="00163542"/>
    <w:rsid w:val="00163813"/>
    <w:rsid w:val="001638EF"/>
    <w:rsid w:val="001641D8"/>
    <w:rsid w:val="001644F4"/>
    <w:rsid w:val="00164FFD"/>
    <w:rsid w:val="00165119"/>
    <w:rsid w:val="001653C2"/>
    <w:rsid w:val="001659B0"/>
    <w:rsid w:val="00165ED1"/>
    <w:rsid w:val="00166103"/>
    <w:rsid w:val="0016661E"/>
    <w:rsid w:val="001666B8"/>
    <w:rsid w:val="001671B7"/>
    <w:rsid w:val="00167281"/>
    <w:rsid w:val="00167B51"/>
    <w:rsid w:val="00170423"/>
    <w:rsid w:val="00170490"/>
    <w:rsid w:val="001706F0"/>
    <w:rsid w:val="0017085D"/>
    <w:rsid w:val="001708BD"/>
    <w:rsid w:val="0017154C"/>
    <w:rsid w:val="001723A2"/>
    <w:rsid w:val="001729A6"/>
    <w:rsid w:val="00172BA2"/>
    <w:rsid w:val="00172D1E"/>
    <w:rsid w:val="00172EB7"/>
    <w:rsid w:val="001730A2"/>
    <w:rsid w:val="001739FD"/>
    <w:rsid w:val="0017441D"/>
    <w:rsid w:val="00174A07"/>
    <w:rsid w:val="00175063"/>
    <w:rsid w:val="00175F8A"/>
    <w:rsid w:val="00176002"/>
    <w:rsid w:val="001760CA"/>
    <w:rsid w:val="0017626A"/>
    <w:rsid w:val="00176499"/>
    <w:rsid w:val="00176905"/>
    <w:rsid w:val="00176AE4"/>
    <w:rsid w:val="00176FFA"/>
    <w:rsid w:val="00177215"/>
    <w:rsid w:val="001775C4"/>
    <w:rsid w:val="00177AE9"/>
    <w:rsid w:val="00180513"/>
    <w:rsid w:val="00180687"/>
    <w:rsid w:val="00180CC4"/>
    <w:rsid w:val="00180D97"/>
    <w:rsid w:val="00181AB9"/>
    <w:rsid w:val="00181B98"/>
    <w:rsid w:val="00181E12"/>
    <w:rsid w:val="001821EF"/>
    <w:rsid w:val="00182C34"/>
    <w:rsid w:val="00183028"/>
    <w:rsid w:val="00183359"/>
    <w:rsid w:val="00183A36"/>
    <w:rsid w:val="00183F43"/>
    <w:rsid w:val="001844C2"/>
    <w:rsid w:val="00184E66"/>
    <w:rsid w:val="0018551E"/>
    <w:rsid w:val="00185A95"/>
    <w:rsid w:val="001863F2"/>
    <w:rsid w:val="00186440"/>
    <w:rsid w:val="00186720"/>
    <w:rsid w:val="00186F35"/>
    <w:rsid w:val="001876A1"/>
    <w:rsid w:val="00191519"/>
    <w:rsid w:val="001916D2"/>
    <w:rsid w:val="00191C08"/>
    <w:rsid w:val="00192870"/>
    <w:rsid w:val="00192B06"/>
    <w:rsid w:val="00192EA4"/>
    <w:rsid w:val="00192EEC"/>
    <w:rsid w:val="00192F18"/>
    <w:rsid w:val="001933C8"/>
    <w:rsid w:val="00193548"/>
    <w:rsid w:val="00193900"/>
    <w:rsid w:val="00194479"/>
    <w:rsid w:val="00194707"/>
    <w:rsid w:val="00194A23"/>
    <w:rsid w:val="001955D6"/>
    <w:rsid w:val="00195B37"/>
    <w:rsid w:val="001965ED"/>
    <w:rsid w:val="001967E2"/>
    <w:rsid w:val="00196AE8"/>
    <w:rsid w:val="00197B0E"/>
    <w:rsid w:val="001A09E5"/>
    <w:rsid w:val="001A0DD6"/>
    <w:rsid w:val="001A11D2"/>
    <w:rsid w:val="001A1649"/>
    <w:rsid w:val="001A1685"/>
    <w:rsid w:val="001A1DF8"/>
    <w:rsid w:val="001A2333"/>
    <w:rsid w:val="001A39EE"/>
    <w:rsid w:val="001A3E1A"/>
    <w:rsid w:val="001A457C"/>
    <w:rsid w:val="001A5296"/>
    <w:rsid w:val="001A556D"/>
    <w:rsid w:val="001A557A"/>
    <w:rsid w:val="001A788B"/>
    <w:rsid w:val="001A7890"/>
    <w:rsid w:val="001B1FDD"/>
    <w:rsid w:val="001B20C0"/>
    <w:rsid w:val="001B3FDC"/>
    <w:rsid w:val="001B43C8"/>
    <w:rsid w:val="001B44D9"/>
    <w:rsid w:val="001B4B86"/>
    <w:rsid w:val="001B4E25"/>
    <w:rsid w:val="001B5CE4"/>
    <w:rsid w:val="001B5DA1"/>
    <w:rsid w:val="001B5F2E"/>
    <w:rsid w:val="001B606A"/>
    <w:rsid w:val="001B65D1"/>
    <w:rsid w:val="001B6AC2"/>
    <w:rsid w:val="001B7B26"/>
    <w:rsid w:val="001C089F"/>
    <w:rsid w:val="001C17F2"/>
    <w:rsid w:val="001C1D57"/>
    <w:rsid w:val="001C20C7"/>
    <w:rsid w:val="001C2228"/>
    <w:rsid w:val="001C2DC6"/>
    <w:rsid w:val="001C33DE"/>
    <w:rsid w:val="001C4247"/>
    <w:rsid w:val="001C523E"/>
    <w:rsid w:val="001C648A"/>
    <w:rsid w:val="001C6ACA"/>
    <w:rsid w:val="001C6D8B"/>
    <w:rsid w:val="001C6DD9"/>
    <w:rsid w:val="001C6EC9"/>
    <w:rsid w:val="001C72AB"/>
    <w:rsid w:val="001C7363"/>
    <w:rsid w:val="001C7382"/>
    <w:rsid w:val="001D0430"/>
    <w:rsid w:val="001D0DC5"/>
    <w:rsid w:val="001D1221"/>
    <w:rsid w:val="001D128A"/>
    <w:rsid w:val="001D170F"/>
    <w:rsid w:val="001D2AC5"/>
    <w:rsid w:val="001D2B14"/>
    <w:rsid w:val="001D2C80"/>
    <w:rsid w:val="001D32BA"/>
    <w:rsid w:val="001D379E"/>
    <w:rsid w:val="001D3988"/>
    <w:rsid w:val="001D39F8"/>
    <w:rsid w:val="001D42BB"/>
    <w:rsid w:val="001D4301"/>
    <w:rsid w:val="001D4EC6"/>
    <w:rsid w:val="001D534C"/>
    <w:rsid w:val="001D59B8"/>
    <w:rsid w:val="001D5F09"/>
    <w:rsid w:val="001D6091"/>
    <w:rsid w:val="001D7475"/>
    <w:rsid w:val="001D7B33"/>
    <w:rsid w:val="001D7C86"/>
    <w:rsid w:val="001D7FC9"/>
    <w:rsid w:val="001E0554"/>
    <w:rsid w:val="001E1288"/>
    <w:rsid w:val="001E1413"/>
    <w:rsid w:val="001E1FAB"/>
    <w:rsid w:val="001E2643"/>
    <w:rsid w:val="001E299B"/>
    <w:rsid w:val="001E2C84"/>
    <w:rsid w:val="001E2CD4"/>
    <w:rsid w:val="001E2E12"/>
    <w:rsid w:val="001E2E4E"/>
    <w:rsid w:val="001E2E6B"/>
    <w:rsid w:val="001E3364"/>
    <w:rsid w:val="001E33E5"/>
    <w:rsid w:val="001E356C"/>
    <w:rsid w:val="001E3EF6"/>
    <w:rsid w:val="001E406E"/>
    <w:rsid w:val="001E43B5"/>
    <w:rsid w:val="001E49AA"/>
    <w:rsid w:val="001E4A0C"/>
    <w:rsid w:val="001E5333"/>
    <w:rsid w:val="001E5855"/>
    <w:rsid w:val="001E5C2C"/>
    <w:rsid w:val="001E5E98"/>
    <w:rsid w:val="001E601E"/>
    <w:rsid w:val="001E641C"/>
    <w:rsid w:val="001E643E"/>
    <w:rsid w:val="001F0342"/>
    <w:rsid w:val="001F121D"/>
    <w:rsid w:val="001F1421"/>
    <w:rsid w:val="001F16CB"/>
    <w:rsid w:val="001F17CC"/>
    <w:rsid w:val="001F1AAB"/>
    <w:rsid w:val="001F1BE4"/>
    <w:rsid w:val="001F232B"/>
    <w:rsid w:val="001F2BE3"/>
    <w:rsid w:val="001F30F4"/>
    <w:rsid w:val="001F33F7"/>
    <w:rsid w:val="001F35DF"/>
    <w:rsid w:val="001F3670"/>
    <w:rsid w:val="001F3B49"/>
    <w:rsid w:val="001F3D19"/>
    <w:rsid w:val="001F4304"/>
    <w:rsid w:val="001F437D"/>
    <w:rsid w:val="001F4CDD"/>
    <w:rsid w:val="001F7A54"/>
    <w:rsid w:val="00200AD0"/>
    <w:rsid w:val="00201691"/>
    <w:rsid w:val="002018AD"/>
    <w:rsid w:val="002019E5"/>
    <w:rsid w:val="002021A4"/>
    <w:rsid w:val="00202411"/>
    <w:rsid w:val="00202836"/>
    <w:rsid w:val="0020391E"/>
    <w:rsid w:val="002048DD"/>
    <w:rsid w:val="00205E5A"/>
    <w:rsid w:val="00205FCA"/>
    <w:rsid w:val="00205FE2"/>
    <w:rsid w:val="00206449"/>
    <w:rsid w:val="002079DA"/>
    <w:rsid w:val="00207B06"/>
    <w:rsid w:val="00207EA3"/>
    <w:rsid w:val="00207EE1"/>
    <w:rsid w:val="00210649"/>
    <w:rsid w:val="00210769"/>
    <w:rsid w:val="00211081"/>
    <w:rsid w:val="0021120E"/>
    <w:rsid w:val="00211DE1"/>
    <w:rsid w:val="00212271"/>
    <w:rsid w:val="002129D7"/>
    <w:rsid w:val="00212DEB"/>
    <w:rsid w:val="00213069"/>
    <w:rsid w:val="002136F9"/>
    <w:rsid w:val="00213A7C"/>
    <w:rsid w:val="00213D4F"/>
    <w:rsid w:val="00213F64"/>
    <w:rsid w:val="002143F5"/>
    <w:rsid w:val="00214D57"/>
    <w:rsid w:val="0021540D"/>
    <w:rsid w:val="00215B7E"/>
    <w:rsid w:val="002162D8"/>
    <w:rsid w:val="00217B85"/>
    <w:rsid w:val="00220182"/>
    <w:rsid w:val="0022057C"/>
    <w:rsid w:val="002208DB"/>
    <w:rsid w:val="00220DF3"/>
    <w:rsid w:val="0022114F"/>
    <w:rsid w:val="00221E28"/>
    <w:rsid w:val="00222585"/>
    <w:rsid w:val="0022315B"/>
    <w:rsid w:val="00223A2F"/>
    <w:rsid w:val="00223CBF"/>
    <w:rsid w:val="00224247"/>
    <w:rsid w:val="002244A5"/>
    <w:rsid w:val="002249DA"/>
    <w:rsid w:val="00225F2E"/>
    <w:rsid w:val="002264E3"/>
    <w:rsid w:val="0022737F"/>
    <w:rsid w:val="00227388"/>
    <w:rsid w:val="00227AE6"/>
    <w:rsid w:val="00230D27"/>
    <w:rsid w:val="0023106E"/>
    <w:rsid w:val="0023177A"/>
    <w:rsid w:val="00231F0A"/>
    <w:rsid w:val="002330CB"/>
    <w:rsid w:val="002336DD"/>
    <w:rsid w:val="002337A3"/>
    <w:rsid w:val="002339AB"/>
    <w:rsid w:val="00233A02"/>
    <w:rsid w:val="00233B73"/>
    <w:rsid w:val="00234AAE"/>
    <w:rsid w:val="00234DFE"/>
    <w:rsid w:val="00235192"/>
    <w:rsid w:val="002359CC"/>
    <w:rsid w:val="00235BE8"/>
    <w:rsid w:val="00235BF8"/>
    <w:rsid w:val="0023625D"/>
    <w:rsid w:val="00236328"/>
    <w:rsid w:val="002368D9"/>
    <w:rsid w:val="00236A0A"/>
    <w:rsid w:val="00236E34"/>
    <w:rsid w:val="0024009D"/>
    <w:rsid w:val="0024042A"/>
    <w:rsid w:val="00240A61"/>
    <w:rsid w:val="00240AB2"/>
    <w:rsid w:val="00240EC7"/>
    <w:rsid w:val="002411B6"/>
    <w:rsid w:val="00241487"/>
    <w:rsid w:val="00241A9E"/>
    <w:rsid w:val="00241F46"/>
    <w:rsid w:val="00242288"/>
    <w:rsid w:val="00242480"/>
    <w:rsid w:val="00242DAF"/>
    <w:rsid w:val="00243442"/>
    <w:rsid w:val="00243581"/>
    <w:rsid w:val="002438D7"/>
    <w:rsid w:val="00244142"/>
    <w:rsid w:val="002445CB"/>
    <w:rsid w:val="00244A44"/>
    <w:rsid w:val="00245007"/>
    <w:rsid w:val="002458DE"/>
    <w:rsid w:val="00245F98"/>
    <w:rsid w:val="00246405"/>
    <w:rsid w:val="00246431"/>
    <w:rsid w:val="00246AA6"/>
    <w:rsid w:val="00246AB3"/>
    <w:rsid w:val="00246D84"/>
    <w:rsid w:val="002471A5"/>
    <w:rsid w:val="00247591"/>
    <w:rsid w:val="002478C4"/>
    <w:rsid w:val="00247C16"/>
    <w:rsid w:val="00250E6C"/>
    <w:rsid w:val="002513F3"/>
    <w:rsid w:val="002515D2"/>
    <w:rsid w:val="002519E6"/>
    <w:rsid w:val="00251AA3"/>
    <w:rsid w:val="00251F27"/>
    <w:rsid w:val="00252956"/>
    <w:rsid w:val="00252E0A"/>
    <w:rsid w:val="00252F73"/>
    <w:rsid w:val="00253577"/>
    <w:rsid w:val="002540AA"/>
    <w:rsid w:val="002549B5"/>
    <w:rsid w:val="00255408"/>
    <w:rsid w:val="0025581E"/>
    <w:rsid w:val="00256F36"/>
    <w:rsid w:val="00257422"/>
    <w:rsid w:val="00257933"/>
    <w:rsid w:val="00257F7F"/>
    <w:rsid w:val="00260314"/>
    <w:rsid w:val="0026071B"/>
    <w:rsid w:val="00260804"/>
    <w:rsid w:val="002608DD"/>
    <w:rsid w:val="002609AE"/>
    <w:rsid w:val="00260FC8"/>
    <w:rsid w:val="002612C6"/>
    <w:rsid w:val="002613B5"/>
    <w:rsid w:val="00261509"/>
    <w:rsid w:val="00261B6A"/>
    <w:rsid w:val="00262912"/>
    <w:rsid w:val="0026299E"/>
    <w:rsid w:val="002632C7"/>
    <w:rsid w:val="00263334"/>
    <w:rsid w:val="00263F92"/>
    <w:rsid w:val="00264376"/>
    <w:rsid w:val="002646E1"/>
    <w:rsid w:val="002649C4"/>
    <w:rsid w:val="00264AE2"/>
    <w:rsid w:val="00264FF7"/>
    <w:rsid w:val="00265028"/>
    <w:rsid w:val="00265031"/>
    <w:rsid w:val="002655A5"/>
    <w:rsid w:val="0026560F"/>
    <w:rsid w:val="00266146"/>
    <w:rsid w:val="0026667C"/>
    <w:rsid w:val="00267930"/>
    <w:rsid w:val="0027059A"/>
    <w:rsid w:val="00270982"/>
    <w:rsid w:val="00270C12"/>
    <w:rsid w:val="00270E39"/>
    <w:rsid w:val="00271E08"/>
    <w:rsid w:val="00272928"/>
    <w:rsid w:val="00272A3E"/>
    <w:rsid w:val="00272D36"/>
    <w:rsid w:val="00272F28"/>
    <w:rsid w:val="0027331F"/>
    <w:rsid w:val="00273CF4"/>
    <w:rsid w:val="00273EF4"/>
    <w:rsid w:val="00273F25"/>
    <w:rsid w:val="002740B7"/>
    <w:rsid w:val="002744A7"/>
    <w:rsid w:val="002748D3"/>
    <w:rsid w:val="00274C90"/>
    <w:rsid w:val="002758A8"/>
    <w:rsid w:val="00275B4B"/>
    <w:rsid w:val="00276548"/>
    <w:rsid w:val="00276C92"/>
    <w:rsid w:val="00277000"/>
    <w:rsid w:val="00277245"/>
    <w:rsid w:val="00277B8F"/>
    <w:rsid w:val="0028008A"/>
    <w:rsid w:val="00280748"/>
    <w:rsid w:val="002809D9"/>
    <w:rsid w:val="00280D63"/>
    <w:rsid w:val="0028101D"/>
    <w:rsid w:val="002812F4"/>
    <w:rsid w:val="002815C6"/>
    <w:rsid w:val="00281650"/>
    <w:rsid w:val="00281AEA"/>
    <w:rsid w:val="0028237D"/>
    <w:rsid w:val="00282491"/>
    <w:rsid w:val="00282F12"/>
    <w:rsid w:val="002835AD"/>
    <w:rsid w:val="00283ABF"/>
    <w:rsid w:val="00283D5F"/>
    <w:rsid w:val="002841DA"/>
    <w:rsid w:val="00284D20"/>
    <w:rsid w:val="002850AE"/>
    <w:rsid w:val="002853C9"/>
    <w:rsid w:val="00285672"/>
    <w:rsid w:val="002859EA"/>
    <w:rsid w:val="002861C2"/>
    <w:rsid w:val="00287326"/>
    <w:rsid w:val="00287939"/>
    <w:rsid w:val="0029020E"/>
    <w:rsid w:val="00290559"/>
    <w:rsid w:val="002906D2"/>
    <w:rsid w:val="00290D69"/>
    <w:rsid w:val="00290FB4"/>
    <w:rsid w:val="0029109B"/>
    <w:rsid w:val="002911EA"/>
    <w:rsid w:val="00291B72"/>
    <w:rsid w:val="00291F86"/>
    <w:rsid w:val="00293386"/>
    <w:rsid w:val="002935AE"/>
    <w:rsid w:val="00293D2B"/>
    <w:rsid w:val="00293DF4"/>
    <w:rsid w:val="00293F2B"/>
    <w:rsid w:val="0029407C"/>
    <w:rsid w:val="002942A0"/>
    <w:rsid w:val="00294C2F"/>
    <w:rsid w:val="00294F2D"/>
    <w:rsid w:val="002952B4"/>
    <w:rsid w:val="002954B6"/>
    <w:rsid w:val="002956E9"/>
    <w:rsid w:val="00295D1D"/>
    <w:rsid w:val="002963E0"/>
    <w:rsid w:val="00296C2E"/>
    <w:rsid w:val="00296EF2"/>
    <w:rsid w:val="0029700C"/>
    <w:rsid w:val="00297880"/>
    <w:rsid w:val="002978AF"/>
    <w:rsid w:val="00297B6B"/>
    <w:rsid w:val="002A109D"/>
    <w:rsid w:val="002A19B1"/>
    <w:rsid w:val="002A1D25"/>
    <w:rsid w:val="002A2033"/>
    <w:rsid w:val="002A2D78"/>
    <w:rsid w:val="002A2E70"/>
    <w:rsid w:val="002A401E"/>
    <w:rsid w:val="002A45C7"/>
    <w:rsid w:val="002A4655"/>
    <w:rsid w:val="002A4918"/>
    <w:rsid w:val="002A4CC0"/>
    <w:rsid w:val="002A4F84"/>
    <w:rsid w:val="002A54DA"/>
    <w:rsid w:val="002A5720"/>
    <w:rsid w:val="002A5F64"/>
    <w:rsid w:val="002A6271"/>
    <w:rsid w:val="002A6E4F"/>
    <w:rsid w:val="002A75FA"/>
    <w:rsid w:val="002A7C08"/>
    <w:rsid w:val="002A7D9E"/>
    <w:rsid w:val="002B03B7"/>
    <w:rsid w:val="002B05AE"/>
    <w:rsid w:val="002B0A14"/>
    <w:rsid w:val="002B0C08"/>
    <w:rsid w:val="002B0CF9"/>
    <w:rsid w:val="002B10C1"/>
    <w:rsid w:val="002B10E4"/>
    <w:rsid w:val="002B17D9"/>
    <w:rsid w:val="002B2179"/>
    <w:rsid w:val="002B2360"/>
    <w:rsid w:val="002B274B"/>
    <w:rsid w:val="002B2D19"/>
    <w:rsid w:val="002B3192"/>
    <w:rsid w:val="002B330D"/>
    <w:rsid w:val="002B3F5B"/>
    <w:rsid w:val="002B467D"/>
    <w:rsid w:val="002B50F9"/>
    <w:rsid w:val="002B5F41"/>
    <w:rsid w:val="002B5F99"/>
    <w:rsid w:val="002B68F4"/>
    <w:rsid w:val="002B695D"/>
    <w:rsid w:val="002B6D55"/>
    <w:rsid w:val="002B746F"/>
    <w:rsid w:val="002B780A"/>
    <w:rsid w:val="002C1E74"/>
    <w:rsid w:val="002C1F1B"/>
    <w:rsid w:val="002C2014"/>
    <w:rsid w:val="002C21DC"/>
    <w:rsid w:val="002C225A"/>
    <w:rsid w:val="002C22FF"/>
    <w:rsid w:val="002C254E"/>
    <w:rsid w:val="002C2C0F"/>
    <w:rsid w:val="002C3098"/>
    <w:rsid w:val="002C3E0D"/>
    <w:rsid w:val="002C4049"/>
    <w:rsid w:val="002C413E"/>
    <w:rsid w:val="002C42D7"/>
    <w:rsid w:val="002C47A9"/>
    <w:rsid w:val="002C4828"/>
    <w:rsid w:val="002C48B0"/>
    <w:rsid w:val="002C49C1"/>
    <w:rsid w:val="002C4F7E"/>
    <w:rsid w:val="002C51FD"/>
    <w:rsid w:val="002C6726"/>
    <w:rsid w:val="002C67D8"/>
    <w:rsid w:val="002C6EC0"/>
    <w:rsid w:val="002C73D9"/>
    <w:rsid w:val="002C7A6C"/>
    <w:rsid w:val="002C7B25"/>
    <w:rsid w:val="002C7B5B"/>
    <w:rsid w:val="002D002D"/>
    <w:rsid w:val="002D0037"/>
    <w:rsid w:val="002D0223"/>
    <w:rsid w:val="002D0427"/>
    <w:rsid w:val="002D0653"/>
    <w:rsid w:val="002D090F"/>
    <w:rsid w:val="002D0A27"/>
    <w:rsid w:val="002D1109"/>
    <w:rsid w:val="002D1156"/>
    <w:rsid w:val="002D1183"/>
    <w:rsid w:val="002D16FB"/>
    <w:rsid w:val="002D20B4"/>
    <w:rsid w:val="002D2248"/>
    <w:rsid w:val="002D2A18"/>
    <w:rsid w:val="002D2A1E"/>
    <w:rsid w:val="002D2F27"/>
    <w:rsid w:val="002D3054"/>
    <w:rsid w:val="002D33CD"/>
    <w:rsid w:val="002D3FC8"/>
    <w:rsid w:val="002D4CA5"/>
    <w:rsid w:val="002D5110"/>
    <w:rsid w:val="002D5539"/>
    <w:rsid w:val="002D5C6C"/>
    <w:rsid w:val="002D6A47"/>
    <w:rsid w:val="002E0047"/>
    <w:rsid w:val="002E01D6"/>
    <w:rsid w:val="002E0480"/>
    <w:rsid w:val="002E0CAE"/>
    <w:rsid w:val="002E1031"/>
    <w:rsid w:val="002E1034"/>
    <w:rsid w:val="002E1655"/>
    <w:rsid w:val="002E1B19"/>
    <w:rsid w:val="002E24BC"/>
    <w:rsid w:val="002E2953"/>
    <w:rsid w:val="002E2A42"/>
    <w:rsid w:val="002E3266"/>
    <w:rsid w:val="002E4419"/>
    <w:rsid w:val="002E458B"/>
    <w:rsid w:val="002E47CC"/>
    <w:rsid w:val="002E4A0F"/>
    <w:rsid w:val="002E4C4C"/>
    <w:rsid w:val="002E506C"/>
    <w:rsid w:val="002E5313"/>
    <w:rsid w:val="002E53C3"/>
    <w:rsid w:val="002E5518"/>
    <w:rsid w:val="002E5BE4"/>
    <w:rsid w:val="002E5DA3"/>
    <w:rsid w:val="002E6541"/>
    <w:rsid w:val="002E656D"/>
    <w:rsid w:val="002E6767"/>
    <w:rsid w:val="002E7D88"/>
    <w:rsid w:val="002F0DCD"/>
    <w:rsid w:val="002F1535"/>
    <w:rsid w:val="002F2B63"/>
    <w:rsid w:val="002F2BE3"/>
    <w:rsid w:val="002F2C85"/>
    <w:rsid w:val="002F3561"/>
    <w:rsid w:val="002F3A2A"/>
    <w:rsid w:val="002F3CA2"/>
    <w:rsid w:val="002F4589"/>
    <w:rsid w:val="002F51B2"/>
    <w:rsid w:val="002F6DD7"/>
    <w:rsid w:val="002F73E3"/>
    <w:rsid w:val="002F7634"/>
    <w:rsid w:val="002F76CB"/>
    <w:rsid w:val="002F785B"/>
    <w:rsid w:val="002F7B51"/>
    <w:rsid w:val="0030131D"/>
    <w:rsid w:val="00301E45"/>
    <w:rsid w:val="00302734"/>
    <w:rsid w:val="00302AED"/>
    <w:rsid w:val="00302BB8"/>
    <w:rsid w:val="00302E00"/>
    <w:rsid w:val="00303C90"/>
    <w:rsid w:val="00303D9A"/>
    <w:rsid w:val="003044ED"/>
    <w:rsid w:val="00304574"/>
    <w:rsid w:val="003047A4"/>
    <w:rsid w:val="00304EB1"/>
    <w:rsid w:val="0030521E"/>
    <w:rsid w:val="00305C17"/>
    <w:rsid w:val="00305CEF"/>
    <w:rsid w:val="00305E8D"/>
    <w:rsid w:val="003066FD"/>
    <w:rsid w:val="0030724D"/>
    <w:rsid w:val="00307670"/>
    <w:rsid w:val="00307891"/>
    <w:rsid w:val="00307CD1"/>
    <w:rsid w:val="00310099"/>
    <w:rsid w:val="00310194"/>
    <w:rsid w:val="00310B50"/>
    <w:rsid w:val="00310CCC"/>
    <w:rsid w:val="00311542"/>
    <w:rsid w:val="00311A66"/>
    <w:rsid w:val="00312153"/>
    <w:rsid w:val="00313389"/>
    <w:rsid w:val="00313422"/>
    <w:rsid w:val="0031456E"/>
    <w:rsid w:val="00314E86"/>
    <w:rsid w:val="0031521B"/>
    <w:rsid w:val="003153C1"/>
    <w:rsid w:val="00315531"/>
    <w:rsid w:val="003156AF"/>
    <w:rsid w:val="003156B2"/>
    <w:rsid w:val="0031589E"/>
    <w:rsid w:val="00315A14"/>
    <w:rsid w:val="00315C27"/>
    <w:rsid w:val="00316CBB"/>
    <w:rsid w:val="00316CCE"/>
    <w:rsid w:val="00316EAB"/>
    <w:rsid w:val="00317D4A"/>
    <w:rsid w:val="00317F92"/>
    <w:rsid w:val="00320855"/>
    <w:rsid w:val="00320B37"/>
    <w:rsid w:val="003215CA"/>
    <w:rsid w:val="00321984"/>
    <w:rsid w:val="00321FA4"/>
    <w:rsid w:val="0032257C"/>
    <w:rsid w:val="003226DA"/>
    <w:rsid w:val="00322898"/>
    <w:rsid w:val="00322D67"/>
    <w:rsid w:val="00322EDB"/>
    <w:rsid w:val="003230E2"/>
    <w:rsid w:val="0032400E"/>
    <w:rsid w:val="00324391"/>
    <w:rsid w:val="00324B68"/>
    <w:rsid w:val="00325767"/>
    <w:rsid w:val="003258F6"/>
    <w:rsid w:val="00326B80"/>
    <w:rsid w:val="00326C54"/>
    <w:rsid w:val="00326E16"/>
    <w:rsid w:val="00326F56"/>
    <w:rsid w:val="00327017"/>
    <w:rsid w:val="003273F8"/>
    <w:rsid w:val="00327850"/>
    <w:rsid w:val="00330AAA"/>
    <w:rsid w:val="00331CC9"/>
    <w:rsid w:val="00331E27"/>
    <w:rsid w:val="00332525"/>
    <w:rsid w:val="0033260E"/>
    <w:rsid w:val="00332B67"/>
    <w:rsid w:val="00332DC7"/>
    <w:rsid w:val="003337EB"/>
    <w:rsid w:val="00333CF7"/>
    <w:rsid w:val="00333F47"/>
    <w:rsid w:val="00335183"/>
    <w:rsid w:val="003353CB"/>
    <w:rsid w:val="003358CD"/>
    <w:rsid w:val="00335DB7"/>
    <w:rsid w:val="003364E0"/>
    <w:rsid w:val="0033718E"/>
    <w:rsid w:val="00337242"/>
    <w:rsid w:val="003373AD"/>
    <w:rsid w:val="00337401"/>
    <w:rsid w:val="00337558"/>
    <w:rsid w:val="00337AD2"/>
    <w:rsid w:val="00341362"/>
    <w:rsid w:val="003414E2"/>
    <w:rsid w:val="003417FF"/>
    <w:rsid w:val="00341807"/>
    <w:rsid w:val="00341994"/>
    <w:rsid w:val="00341A91"/>
    <w:rsid w:val="00341BE5"/>
    <w:rsid w:val="00341CFB"/>
    <w:rsid w:val="00341D41"/>
    <w:rsid w:val="00341FA5"/>
    <w:rsid w:val="00341FD2"/>
    <w:rsid w:val="0034262E"/>
    <w:rsid w:val="00342711"/>
    <w:rsid w:val="00342951"/>
    <w:rsid w:val="00342D25"/>
    <w:rsid w:val="00342E9C"/>
    <w:rsid w:val="003431AB"/>
    <w:rsid w:val="00343CAF"/>
    <w:rsid w:val="0034427E"/>
    <w:rsid w:val="00344B86"/>
    <w:rsid w:val="00345E6B"/>
    <w:rsid w:val="00345ED1"/>
    <w:rsid w:val="00346407"/>
    <w:rsid w:val="00346A9E"/>
    <w:rsid w:val="00346B3A"/>
    <w:rsid w:val="00346F07"/>
    <w:rsid w:val="00347762"/>
    <w:rsid w:val="00347F3D"/>
    <w:rsid w:val="003503C2"/>
    <w:rsid w:val="00350508"/>
    <w:rsid w:val="00350C04"/>
    <w:rsid w:val="00350E7B"/>
    <w:rsid w:val="00351073"/>
    <w:rsid w:val="003515D5"/>
    <w:rsid w:val="00351710"/>
    <w:rsid w:val="00351B7A"/>
    <w:rsid w:val="00351CE2"/>
    <w:rsid w:val="003525F2"/>
    <w:rsid w:val="0035288A"/>
    <w:rsid w:val="00352D26"/>
    <w:rsid w:val="00352E5C"/>
    <w:rsid w:val="0035352A"/>
    <w:rsid w:val="00353858"/>
    <w:rsid w:val="00353DC6"/>
    <w:rsid w:val="00353E3C"/>
    <w:rsid w:val="00354503"/>
    <w:rsid w:val="00354A6B"/>
    <w:rsid w:val="00354FF3"/>
    <w:rsid w:val="00355485"/>
    <w:rsid w:val="0035595D"/>
    <w:rsid w:val="0035726A"/>
    <w:rsid w:val="003574C6"/>
    <w:rsid w:val="00357EA6"/>
    <w:rsid w:val="00360261"/>
    <w:rsid w:val="00361131"/>
    <w:rsid w:val="003612FC"/>
    <w:rsid w:val="00361DA0"/>
    <w:rsid w:val="00361E68"/>
    <w:rsid w:val="00361EB9"/>
    <w:rsid w:val="003622AA"/>
    <w:rsid w:val="00362365"/>
    <w:rsid w:val="003625BE"/>
    <w:rsid w:val="00362D0F"/>
    <w:rsid w:val="00362DCC"/>
    <w:rsid w:val="0036305A"/>
    <w:rsid w:val="003634A3"/>
    <w:rsid w:val="00363535"/>
    <w:rsid w:val="00363BA8"/>
    <w:rsid w:val="00363BF9"/>
    <w:rsid w:val="00363DDC"/>
    <w:rsid w:val="0036430F"/>
    <w:rsid w:val="003656EE"/>
    <w:rsid w:val="00366790"/>
    <w:rsid w:val="00366A30"/>
    <w:rsid w:val="00367594"/>
    <w:rsid w:val="00367C55"/>
    <w:rsid w:val="00367CF8"/>
    <w:rsid w:val="003706B4"/>
    <w:rsid w:val="0037073B"/>
    <w:rsid w:val="00370EA3"/>
    <w:rsid w:val="003718B5"/>
    <w:rsid w:val="00371F67"/>
    <w:rsid w:val="00371FB2"/>
    <w:rsid w:val="00372639"/>
    <w:rsid w:val="00373630"/>
    <w:rsid w:val="00374109"/>
    <w:rsid w:val="003745E7"/>
    <w:rsid w:val="0037531D"/>
    <w:rsid w:val="00375831"/>
    <w:rsid w:val="003759D9"/>
    <w:rsid w:val="00375D0A"/>
    <w:rsid w:val="0037600E"/>
    <w:rsid w:val="003769FC"/>
    <w:rsid w:val="00376B23"/>
    <w:rsid w:val="00377005"/>
    <w:rsid w:val="003771CA"/>
    <w:rsid w:val="003774F0"/>
    <w:rsid w:val="00377505"/>
    <w:rsid w:val="00377E06"/>
    <w:rsid w:val="0038019B"/>
    <w:rsid w:val="00380588"/>
    <w:rsid w:val="003806A7"/>
    <w:rsid w:val="003808B8"/>
    <w:rsid w:val="00381080"/>
    <w:rsid w:val="00381F23"/>
    <w:rsid w:val="003828BF"/>
    <w:rsid w:val="003840A6"/>
    <w:rsid w:val="00384A7E"/>
    <w:rsid w:val="003854F2"/>
    <w:rsid w:val="0038588E"/>
    <w:rsid w:val="00386053"/>
    <w:rsid w:val="00386B15"/>
    <w:rsid w:val="00386C14"/>
    <w:rsid w:val="0038785C"/>
    <w:rsid w:val="00387F24"/>
    <w:rsid w:val="003901C7"/>
    <w:rsid w:val="003901FD"/>
    <w:rsid w:val="00390C5D"/>
    <w:rsid w:val="00391474"/>
    <w:rsid w:val="00391928"/>
    <w:rsid w:val="003919F7"/>
    <w:rsid w:val="00391C0B"/>
    <w:rsid w:val="00391D98"/>
    <w:rsid w:val="00392034"/>
    <w:rsid w:val="00392883"/>
    <w:rsid w:val="00392B54"/>
    <w:rsid w:val="00392F91"/>
    <w:rsid w:val="00393756"/>
    <w:rsid w:val="00393A8E"/>
    <w:rsid w:val="003945E5"/>
    <w:rsid w:val="003949A9"/>
    <w:rsid w:val="00394DC3"/>
    <w:rsid w:val="00395442"/>
    <w:rsid w:val="00395BD3"/>
    <w:rsid w:val="003960CF"/>
    <w:rsid w:val="0039638D"/>
    <w:rsid w:val="0039711A"/>
    <w:rsid w:val="0039777F"/>
    <w:rsid w:val="003977E2"/>
    <w:rsid w:val="00397CC6"/>
    <w:rsid w:val="003A0126"/>
    <w:rsid w:val="003A0A69"/>
    <w:rsid w:val="003A0CD9"/>
    <w:rsid w:val="003A13AA"/>
    <w:rsid w:val="003A1758"/>
    <w:rsid w:val="003A238B"/>
    <w:rsid w:val="003A2719"/>
    <w:rsid w:val="003A2DB6"/>
    <w:rsid w:val="003A322E"/>
    <w:rsid w:val="003A35D1"/>
    <w:rsid w:val="003A5679"/>
    <w:rsid w:val="003A58F0"/>
    <w:rsid w:val="003A5F08"/>
    <w:rsid w:val="003A65B0"/>
    <w:rsid w:val="003A717F"/>
    <w:rsid w:val="003A794F"/>
    <w:rsid w:val="003A7A36"/>
    <w:rsid w:val="003B00AF"/>
    <w:rsid w:val="003B02D6"/>
    <w:rsid w:val="003B0E73"/>
    <w:rsid w:val="003B1004"/>
    <w:rsid w:val="003B17FC"/>
    <w:rsid w:val="003B1CAD"/>
    <w:rsid w:val="003B1CF4"/>
    <w:rsid w:val="003B2BDD"/>
    <w:rsid w:val="003B350F"/>
    <w:rsid w:val="003B3555"/>
    <w:rsid w:val="003B382B"/>
    <w:rsid w:val="003B3928"/>
    <w:rsid w:val="003B3B42"/>
    <w:rsid w:val="003B5449"/>
    <w:rsid w:val="003B5816"/>
    <w:rsid w:val="003B58B1"/>
    <w:rsid w:val="003B5EF6"/>
    <w:rsid w:val="003B6411"/>
    <w:rsid w:val="003B6440"/>
    <w:rsid w:val="003B6901"/>
    <w:rsid w:val="003B695F"/>
    <w:rsid w:val="003C1173"/>
    <w:rsid w:val="003C1C0E"/>
    <w:rsid w:val="003C2825"/>
    <w:rsid w:val="003C2F71"/>
    <w:rsid w:val="003C3544"/>
    <w:rsid w:val="003C36D5"/>
    <w:rsid w:val="003C39C9"/>
    <w:rsid w:val="003C39FD"/>
    <w:rsid w:val="003C4C13"/>
    <w:rsid w:val="003C4D10"/>
    <w:rsid w:val="003C4F7F"/>
    <w:rsid w:val="003C52A0"/>
    <w:rsid w:val="003C57E2"/>
    <w:rsid w:val="003C5A57"/>
    <w:rsid w:val="003C5F61"/>
    <w:rsid w:val="003C6373"/>
    <w:rsid w:val="003C6671"/>
    <w:rsid w:val="003C6A78"/>
    <w:rsid w:val="003C6CFA"/>
    <w:rsid w:val="003C6DE8"/>
    <w:rsid w:val="003C7816"/>
    <w:rsid w:val="003C7F0C"/>
    <w:rsid w:val="003D01A4"/>
    <w:rsid w:val="003D0239"/>
    <w:rsid w:val="003D053D"/>
    <w:rsid w:val="003D364A"/>
    <w:rsid w:val="003D36EF"/>
    <w:rsid w:val="003D3789"/>
    <w:rsid w:val="003D3C6A"/>
    <w:rsid w:val="003D43B8"/>
    <w:rsid w:val="003D45D4"/>
    <w:rsid w:val="003D47CA"/>
    <w:rsid w:val="003D4CE8"/>
    <w:rsid w:val="003D4D6B"/>
    <w:rsid w:val="003D517E"/>
    <w:rsid w:val="003D5228"/>
    <w:rsid w:val="003D578F"/>
    <w:rsid w:val="003D6BFC"/>
    <w:rsid w:val="003D75DD"/>
    <w:rsid w:val="003E0A38"/>
    <w:rsid w:val="003E12A0"/>
    <w:rsid w:val="003E23B8"/>
    <w:rsid w:val="003E2554"/>
    <w:rsid w:val="003E31F9"/>
    <w:rsid w:val="003E3D84"/>
    <w:rsid w:val="003E3F5F"/>
    <w:rsid w:val="003E40C6"/>
    <w:rsid w:val="003E5247"/>
    <w:rsid w:val="003E52E8"/>
    <w:rsid w:val="003E59FC"/>
    <w:rsid w:val="003E6341"/>
    <w:rsid w:val="003E6D11"/>
    <w:rsid w:val="003E73D3"/>
    <w:rsid w:val="003E73E2"/>
    <w:rsid w:val="003E7408"/>
    <w:rsid w:val="003E75FF"/>
    <w:rsid w:val="003E7E7A"/>
    <w:rsid w:val="003E7EB0"/>
    <w:rsid w:val="003F0927"/>
    <w:rsid w:val="003F1FC4"/>
    <w:rsid w:val="003F2600"/>
    <w:rsid w:val="003F2A62"/>
    <w:rsid w:val="003F2B8E"/>
    <w:rsid w:val="003F2D34"/>
    <w:rsid w:val="003F3391"/>
    <w:rsid w:val="003F3CCB"/>
    <w:rsid w:val="003F4F37"/>
    <w:rsid w:val="003F523D"/>
    <w:rsid w:val="003F58CE"/>
    <w:rsid w:val="003F6BAC"/>
    <w:rsid w:val="003F6C2C"/>
    <w:rsid w:val="003F789D"/>
    <w:rsid w:val="003F7AA4"/>
    <w:rsid w:val="003F7B78"/>
    <w:rsid w:val="003F7C5E"/>
    <w:rsid w:val="0040039D"/>
    <w:rsid w:val="004005FD"/>
    <w:rsid w:val="00400971"/>
    <w:rsid w:val="00400C73"/>
    <w:rsid w:val="00401105"/>
    <w:rsid w:val="0040147A"/>
    <w:rsid w:val="00401787"/>
    <w:rsid w:val="00401B31"/>
    <w:rsid w:val="00401CFC"/>
    <w:rsid w:val="00401DC7"/>
    <w:rsid w:val="00401EAC"/>
    <w:rsid w:val="00402141"/>
    <w:rsid w:val="00402220"/>
    <w:rsid w:val="0040280C"/>
    <w:rsid w:val="00402EC9"/>
    <w:rsid w:val="004033B2"/>
    <w:rsid w:val="00404246"/>
    <w:rsid w:val="0040426A"/>
    <w:rsid w:val="00404594"/>
    <w:rsid w:val="00404C74"/>
    <w:rsid w:val="00404DA5"/>
    <w:rsid w:val="00405729"/>
    <w:rsid w:val="00405D58"/>
    <w:rsid w:val="00405F08"/>
    <w:rsid w:val="00406605"/>
    <w:rsid w:val="004066C5"/>
    <w:rsid w:val="00406961"/>
    <w:rsid w:val="004100EC"/>
    <w:rsid w:val="004102E9"/>
    <w:rsid w:val="004106A8"/>
    <w:rsid w:val="0041099F"/>
    <w:rsid w:val="00410CC3"/>
    <w:rsid w:val="00411289"/>
    <w:rsid w:val="00411A5B"/>
    <w:rsid w:val="00411FF5"/>
    <w:rsid w:val="004121CD"/>
    <w:rsid w:val="0041224C"/>
    <w:rsid w:val="00412873"/>
    <w:rsid w:val="00412D08"/>
    <w:rsid w:val="00412EFA"/>
    <w:rsid w:val="00413838"/>
    <w:rsid w:val="004139A1"/>
    <w:rsid w:val="00413C18"/>
    <w:rsid w:val="00413DC2"/>
    <w:rsid w:val="00413EDA"/>
    <w:rsid w:val="004140BD"/>
    <w:rsid w:val="00414C7B"/>
    <w:rsid w:val="00415034"/>
    <w:rsid w:val="004159CD"/>
    <w:rsid w:val="00415FEA"/>
    <w:rsid w:val="004161D3"/>
    <w:rsid w:val="0041646D"/>
    <w:rsid w:val="00416D32"/>
    <w:rsid w:val="00416EF0"/>
    <w:rsid w:val="00416F9E"/>
    <w:rsid w:val="004172EA"/>
    <w:rsid w:val="0042004E"/>
    <w:rsid w:val="004203A2"/>
    <w:rsid w:val="00420DCD"/>
    <w:rsid w:val="00421956"/>
    <w:rsid w:val="00421C57"/>
    <w:rsid w:val="00421D43"/>
    <w:rsid w:val="0042262A"/>
    <w:rsid w:val="00422899"/>
    <w:rsid w:val="00422B52"/>
    <w:rsid w:val="00423462"/>
    <w:rsid w:val="004240D1"/>
    <w:rsid w:val="00424BB8"/>
    <w:rsid w:val="0042532C"/>
    <w:rsid w:val="004253E8"/>
    <w:rsid w:val="00425906"/>
    <w:rsid w:val="004259BD"/>
    <w:rsid w:val="004259F7"/>
    <w:rsid w:val="00425FD4"/>
    <w:rsid w:val="00425FD5"/>
    <w:rsid w:val="00426589"/>
    <w:rsid w:val="00426D4C"/>
    <w:rsid w:val="0042750E"/>
    <w:rsid w:val="00427BA9"/>
    <w:rsid w:val="00427F6C"/>
    <w:rsid w:val="00430291"/>
    <w:rsid w:val="0043042B"/>
    <w:rsid w:val="00431231"/>
    <w:rsid w:val="004314E8"/>
    <w:rsid w:val="0043196A"/>
    <w:rsid w:val="00431ACE"/>
    <w:rsid w:val="00431B34"/>
    <w:rsid w:val="00432B37"/>
    <w:rsid w:val="00433E78"/>
    <w:rsid w:val="004343EF"/>
    <w:rsid w:val="00434DC6"/>
    <w:rsid w:val="00434E13"/>
    <w:rsid w:val="00435DFA"/>
    <w:rsid w:val="00436AA9"/>
    <w:rsid w:val="00436B15"/>
    <w:rsid w:val="00436B27"/>
    <w:rsid w:val="0043785D"/>
    <w:rsid w:val="00437C00"/>
    <w:rsid w:val="00437FD1"/>
    <w:rsid w:val="00440585"/>
    <w:rsid w:val="0044155D"/>
    <w:rsid w:val="004420CB"/>
    <w:rsid w:val="0044224A"/>
    <w:rsid w:val="00442355"/>
    <w:rsid w:val="00442373"/>
    <w:rsid w:val="004425BF"/>
    <w:rsid w:val="00442600"/>
    <w:rsid w:val="00442791"/>
    <w:rsid w:val="00443C1A"/>
    <w:rsid w:val="00443D97"/>
    <w:rsid w:val="00443DC6"/>
    <w:rsid w:val="00443E9D"/>
    <w:rsid w:val="00443F6E"/>
    <w:rsid w:val="00443FF4"/>
    <w:rsid w:val="00444DCE"/>
    <w:rsid w:val="0044544A"/>
    <w:rsid w:val="004462D7"/>
    <w:rsid w:val="00446E28"/>
    <w:rsid w:val="004471D6"/>
    <w:rsid w:val="00447532"/>
    <w:rsid w:val="004475AF"/>
    <w:rsid w:val="004475C6"/>
    <w:rsid w:val="00447708"/>
    <w:rsid w:val="00447846"/>
    <w:rsid w:val="004479F6"/>
    <w:rsid w:val="00450244"/>
    <w:rsid w:val="004506C9"/>
    <w:rsid w:val="00450756"/>
    <w:rsid w:val="004511BF"/>
    <w:rsid w:val="004515E1"/>
    <w:rsid w:val="00451651"/>
    <w:rsid w:val="00451977"/>
    <w:rsid w:val="00451D50"/>
    <w:rsid w:val="00452429"/>
    <w:rsid w:val="00452567"/>
    <w:rsid w:val="00452F49"/>
    <w:rsid w:val="004530E2"/>
    <w:rsid w:val="004538FC"/>
    <w:rsid w:val="00453919"/>
    <w:rsid w:val="004539D6"/>
    <w:rsid w:val="00453C67"/>
    <w:rsid w:val="004541A1"/>
    <w:rsid w:val="0045460B"/>
    <w:rsid w:val="0045467D"/>
    <w:rsid w:val="00454949"/>
    <w:rsid w:val="00454C45"/>
    <w:rsid w:val="004554E4"/>
    <w:rsid w:val="004567D3"/>
    <w:rsid w:val="004568E8"/>
    <w:rsid w:val="00457219"/>
    <w:rsid w:val="00457347"/>
    <w:rsid w:val="004577A2"/>
    <w:rsid w:val="0045793F"/>
    <w:rsid w:val="00457C6C"/>
    <w:rsid w:val="00457EF7"/>
    <w:rsid w:val="0046025B"/>
    <w:rsid w:val="004602AB"/>
    <w:rsid w:val="00460A7A"/>
    <w:rsid w:val="00460EAA"/>
    <w:rsid w:val="00461DC0"/>
    <w:rsid w:val="00462162"/>
    <w:rsid w:val="004624DE"/>
    <w:rsid w:val="00462E97"/>
    <w:rsid w:val="004630CA"/>
    <w:rsid w:val="00463658"/>
    <w:rsid w:val="004636EB"/>
    <w:rsid w:val="004642E7"/>
    <w:rsid w:val="00464716"/>
    <w:rsid w:val="00464C17"/>
    <w:rsid w:val="00464F4B"/>
    <w:rsid w:val="0046521B"/>
    <w:rsid w:val="00465220"/>
    <w:rsid w:val="00465380"/>
    <w:rsid w:val="004654AA"/>
    <w:rsid w:val="00466EEC"/>
    <w:rsid w:val="004678C4"/>
    <w:rsid w:val="00467B0A"/>
    <w:rsid w:val="0047003F"/>
    <w:rsid w:val="00470806"/>
    <w:rsid w:val="00470908"/>
    <w:rsid w:val="00471035"/>
    <w:rsid w:val="004710C9"/>
    <w:rsid w:val="00471644"/>
    <w:rsid w:val="00471D30"/>
    <w:rsid w:val="004721F8"/>
    <w:rsid w:val="004722E6"/>
    <w:rsid w:val="004722FC"/>
    <w:rsid w:val="00472805"/>
    <w:rsid w:val="0047284E"/>
    <w:rsid w:val="00472962"/>
    <w:rsid w:val="00473FBF"/>
    <w:rsid w:val="00474BA0"/>
    <w:rsid w:val="00474E6C"/>
    <w:rsid w:val="00475025"/>
    <w:rsid w:val="00475282"/>
    <w:rsid w:val="0047568F"/>
    <w:rsid w:val="0047609D"/>
    <w:rsid w:val="004761C7"/>
    <w:rsid w:val="0047623D"/>
    <w:rsid w:val="004764E2"/>
    <w:rsid w:val="0047698A"/>
    <w:rsid w:val="00476C57"/>
    <w:rsid w:val="004773DD"/>
    <w:rsid w:val="004776FC"/>
    <w:rsid w:val="00477D98"/>
    <w:rsid w:val="0048169C"/>
    <w:rsid w:val="004817BF"/>
    <w:rsid w:val="00481A79"/>
    <w:rsid w:val="00482604"/>
    <w:rsid w:val="00482828"/>
    <w:rsid w:val="00483117"/>
    <w:rsid w:val="00483895"/>
    <w:rsid w:val="004839BD"/>
    <w:rsid w:val="00483C34"/>
    <w:rsid w:val="00484650"/>
    <w:rsid w:val="004847FB"/>
    <w:rsid w:val="00484B78"/>
    <w:rsid w:val="00485443"/>
    <w:rsid w:val="00485597"/>
    <w:rsid w:val="00485E79"/>
    <w:rsid w:val="00486783"/>
    <w:rsid w:val="0048678E"/>
    <w:rsid w:val="00487162"/>
    <w:rsid w:val="00490366"/>
    <w:rsid w:val="00491375"/>
    <w:rsid w:val="004916C7"/>
    <w:rsid w:val="00491BFA"/>
    <w:rsid w:val="004924A3"/>
    <w:rsid w:val="00492877"/>
    <w:rsid w:val="0049297D"/>
    <w:rsid w:val="00492B99"/>
    <w:rsid w:val="00493865"/>
    <w:rsid w:val="00493D57"/>
    <w:rsid w:val="0049440D"/>
    <w:rsid w:val="0049483D"/>
    <w:rsid w:val="004949E3"/>
    <w:rsid w:val="00494A47"/>
    <w:rsid w:val="00495265"/>
    <w:rsid w:val="0049577D"/>
    <w:rsid w:val="00495F74"/>
    <w:rsid w:val="00495FFE"/>
    <w:rsid w:val="00496282"/>
    <w:rsid w:val="0049685A"/>
    <w:rsid w:val="0049791A"/>
    <w:rsid w:val="004A0149"/>
    <w:rsid w:val="004A1006"/>
    <w:rsid w:val="004A10FE"/>
    <w:rsid w:val="004A133A"/>
    <w:rsid w:val="004A1430"/>
    <w:rsid w:val="004A16DB"/>
    <w:rsid w:val="004A1C2F"/>
    <w:rsid w:val="004A1F1F"/>
    <w:rsid w:val="004A250F"/>
    <w:rsid w:val="004A25BA"/>
    <w:rsid w:val="004A279C"/>
    <w:rsid w:val="004A27FB"/>
    <w:rsid w:val="004A2A0D"/>
    <w:rsid w:val="004A2A4A"/>
    <w:rsid w:val="004A2E3C"/>
    <w:rsid w:val="004A350A"/>
    <w:rsid w:val="004A407D"/>
    <w:rsid w:val="004A4E87"/>
    <w:rsid w:val="004A4E96"/>
    <w:rsid w:val="004A50A3"/>
    <w:rsid w:val="004A5882"/>
    <w:rsid w:val="004A5E97"/>
    <w:rsid w:val="004A6054"/>
    <w:rsid w:val="004A63DA"/>
    <w:rsid w:val="004A6486"/>
    <w:rsid w:val="004A6AFE"/>
    <w:rsid w:val="004A798E"/>
    <w:rsid w:val="004A7F2F"/>
    <w:rsid w:val="004B055E"/>
    <w:rsid w:val="004B0A42"/>
    <w:rsid w:val="004B1562"/>
    <w:rsid w:val="004B229B"/>
    <w:rsid w:val="004B2542"/>
    <w:rsid w:val="004B284A"/>
    <w:rsid w:val="004B32FC"/>
    <w:rsid w:val="004B3F50"/>
    <w:rsid w:val="004B497E"/>
    <w:rsid w:val="004B4ACF"/>
    <w:rsid w:val="004B4ADB"/>
    <w:rsid w:val="004B4C5E"/>
    <w:rsid w:val="004B5611"/>
    <w:rsid w:val="004B5B3D"/>
    <w:rsid w:val="004B6458"/>
    <w:rsid w:val="004B6C22"/>
    <w:rsid w:val="004B75B5"/>
    <w:rsid w:val="004B773F"/>
    <w:rsid w:val="004B7BCE"/>
    <w:rsid w:val="004B7CB6"/>
    <w:rsid w:val="004C0DBC"/>
    <w:rsid w:val="004C1196"/>
    <w:rsid w:val="004C144F"/>
    <w:rsid w:val="004C1B42"/>
    <w:rsid w:val="004C22F9"/>
    <w:rsid w:val="004C2532"/>
    <w:rsid w:val="004C3C1F"/>
    <w:rsid w:val="004C3E7B"/>
    <w:rsid w:val="004C493E"/>
    <w:rsid w:val="004C4DF4"/>
    <w:rsid w:val="004C5300"/>
    <w:rsid w:val="004C604D"/>
    <w:rsid w:val="004C6EAC"/>
    <w:rsid w:val="004C73F9"/>
    <w:rsid w:val="004C7C9A"/>
    <w:rsid w:val="004C7E0B"/>
    <w:rsid w:val="004D048D"/>
    <w:rsid w:val="004D0896"/>
    <w:rsid w:val="004D15B4"/>
    <w:rsid w:val="004D16A3"/>
    <w:rsid w:val="004D1BC2"/>
    <w:rsid w:val="004D247C"/>
    <w:rsid w:val="004D25F6"/>
    <w:rsid w:val="004D3433"/>
    <w:rsid w:val="004D3537"/>
    <w:rsid w:val="004D397B"/>
    <w:rsid w:val="004D3B73"/>
    <w:rsid w:val="004D3BE8"/>
    <w:rsid w:val="004D3C28"/>
    <w:rsid w:val="004D42E2"/>
    <w:rsid w:val="004D55A7"/>
    <w:rsid w:val="004D5BE7"/>
    <w:rsid w:val="004D622A"/>
    <w:rsid w:val="004D6413"/>
    <w:rsid w:val="004D6924"/>
    <w:rsid w:val="004D69D5"/>
    <w:rsid w:val="004D7989"/>
    <w:rsid w:val="004E07EA"/>
    <w:rsid w:val="004E0BED"/>
    <w:rsid w:val="004E1059"/>
    <w:rsid w:val="004E1A2B"/>
    <w:rsid w:val="004E1EC8"/>
    <w:rsid w:val="004E2425"/>
    <w:rsid w:val="004E2FF7"/>
    <w:rsid w:val="004E3217"/>
    <w:rsid w:val="004E4121"/>
    <w:rsid w:val="004E4817"/>
    <w:rsid w:val="004E4D75"/>
    <w:rsid w:val="004E5B33"/>
    <w:rsid w:val="004E6869"/>
    <w:rsid w:val="004E6A73"/>
    <w:rsid w:val="004E6EC8"/>
    <w:rsid w:val="004E7130"/>
    <w:rsid w:val="004E78E8"/>
    <w:rsid w:val="004E7A85"/>
    <w:rsid w:val="004E7EEC"/>
    <w:rsid w:val="004E7FB6"/>
    <w:rsid w:val="004F0782"/>
    <w:rsid w:val="004F184B"/>
    <w:rsid w:val="004F1D6D"/>
    <w:rsid w:val="004F227A"/>
    <w:rsid w:val="004F25D6"/>
    <w:rsid w:val="004F2695"/>
    <w:rsid w:val="004F2977"/>
    <w:rsid w:val="004F30AA"/>
    <w:rsid w:val="004F4C27"/>
    <w:rsid w:val="004F538B"/>
    <w:rsid w:val="004F552C"/>
    <w:rsid w:val="004F5CA6"/>
    <w:rsid w:val="004F69DE"/>
    <w:rsid w:val="004F69F5"/>
    <w:rsid w:val="004F6B9B"/>
    <w:rsid w:val="004F6D30"/>
    <w:rsid w:val="004F78B0"/>
    <w:rsid w:val="004F7E1F"/>
    <w:rsid w:val="004F7F42"/>
    <w:rsid w:val="005003F9"/>
    <w:rsid w:val="00500BF4"/>
    <w:rsid w:val="00501258"/>
    <w:rsid w:val="00501495"/>
    <w:rsid w:val="005031FE"/>
    <w:rsid w:val="00503630"/>
    <w:rsid w:val="00503895"/>
    <w:rsid w:val="00503C42"/>
    <w:rsid w:val="005042A4"/>
    <w:rsid w:val="00504B41"/>
    <w:rsid w:val="00504E87"/>
    <w:rsid w:val="005050C2"/>
    <w:rsid w:val="005053C1"/>
    <w:rsid w:val="00505E16"/>
    <w:rsid w:val="00506508"/>
    <w:rsid w:val="00506905"/>
    <w:rsid w:val="00506C04"/>
    <w:rsid w:val="00506C7E"/>
    <w:rsid w:val="0051067A"/>
    <w:rsid w:val="00510A32"/>
    <w:rsid w:val="00510DE9"/>
    <w:rsid w:val="00511041"/>
    <w:rsid w:val="00512489"/>
    <w:rsid w:val="00513FA4"/>
    <w:rsid w:val="005144A9"/>
    <w:rsid w:val="005146EB"/>
    <w:rsid w:val="00514F74"/>
    <w:rsid w:val="00515222"/>
    <w:rsid w:val="005165F1"/>
    <w:rsid w:val="0051676C"/>
    <w:rsid w:val="005167C6"/>
    <w:rsid w:val="005170FA"/>
    <w:rsid w:val="005175D7"/>
    <w:rsid w:val="0051769C"/>
    <w:rsid w:val="005178D4"/>
    <w:rsid w:val="0052009F"/>
    <w:rsid w:val="005202D6"/>
    <w:rsid w:val="005202DD"/>
    <w:rsid w:val="00520E95"/>
    <w:rsid w:val="005221C3"/>
    <w:rsid w:val="00522C2A"/>
    <w:rsid w:val="00522D51"/>
    <w:rsid w:val="0052461B"/>
    <w:rsid w:val="00525DD3"/>
    <w:rsid w:val="005269F4"/>
    <w:rsid w:val="00527513"/>
    <w:rsid w:val="0052751D"/>
    <w:rsid w:val="00527C74"/>
    <w:rsid w:val="00530B2A"/>
    <w:rsid w:val="00530E83"/>
    <w:rsid w:val="005312A5"/>
    <w:rsid w:val="005316A5"/>
    <w:rsid w:val="00531C5B"/>
    <w:rsid w:val="00531E32"/>
    <w:rsid w:val="005321A8"/>
    <w:rsid w:val="00532528"/>
    <w:rsid w:val="005334FA"/>
    <w:rsid w:val="00533704"/>
    <w:rsid w:val="0053388B"/>
    <w:rsid w:val="005345D9"/>
    <w:rsid w:val="005350D1"/>
    <w:rsid w:val="005350DA"/>
    <w:rsid w:val="0053533D"/>
    <w:rsid w:val="00536335"/>
    <w:rsid w:val="005368A7"/>
    <w:rsid w:val="005369C3"/>
    <w:rsid w:val="00536C85"/>
    <w:rsid w:val="00536F8B"/>
    <w:rsid w:val="00536FAF"/>
    <w:rsid w:val="005375A0"/>
    <w:rsid w:val="005375FA"/>
    <w:rsid w:val="00540119"/>
    <w:rsid w:val="00540638"/>
    <w:rsid w:val="005406E1"/>
    <w:rsid w:val="005414C2"/>
    <w:rsid w:val="00542454"/>
    <w:rsid w:val="0054343F"/>
    <w:rsid w:val="005452DA"/>
    <w:rsid w:val="005463F8"/>
    <w:rsid w:val="005466D6"/>
    <w:rsid w:val="00546B48"/>
    <w:rsid w:val="00546D9C"/>
    <w:rsid w:val="0054701E"/>
    <w:rsid w:val="0054733D"/>
    <w:rsid w:val="005478BB"/>
    <w:rsid w:val="005503BF"/>
    <w:rsid w:val="00550B38"/>
    <w:rsid w:val="00550FBC"/>
    <w:rsid w:val="00551A9B"/>
    <w:rsid w:val="005521C4"/>
    <w:rsid w:val="0055278E"/>
    <w:rsid w:val="00552D8A"/>
    <w:rsid w:val="00553404"/>
    <w:rsid w:val="00553A2A"/>
    <w:rsid w:val="00553B1E"/>
    <w:rsid w:val="0055437E"/>
    <w:rsid w:val="005545FD"/>
    <w:rsid w:val="005547BE"/>
    <w:rsid w:val="005550DC"/>
    <w:rsid w:val="00555626"/>
    <w:rsid w:val="00555FEA"/>
    <w:rsid w:val="00556A7C"/>
    <w:rsid w:val="00556CA2"/>
    <w:rsid w:val="00557006"/>
    <w:rsid w:val="00557169"/>
    <w:rsid w:val="0055785D"/>
    <w:rsid w:val="005600AD"/>
    <w:rsid w:val="0056131C"/>
    <w:rsid w:val="0056141D"/>
    <w:rsid w:val="00561583"/>
    <w:rsid w:val="0056246D"/>
    <w:rsid w:val="00562473"/>
    <w:rsid w:val="005628E4"/>
    <w:rsid w:val="005629D0"/>
    <w:rsid w:val="00562A02"/>
    <w:rsid w:val="00564721"/>
    <w:rsid w:val="00564D2B"/>
    <w:rsid w:val="00564D7C"/>
    <w:rsid w:val="005651CE"/>
    <w:rsid w:val="00566173"/>
    <w:rsid w:val="00566941"/>
    <w:rsid w:val="00571017"/>
    <w:rsid w:val="00571302"/>
    <w:rsid w:val="0057140E"/>
    <w:rsid w:val="00571A5D"/>
    <w:rsid w:val="00571C2A"/>
    <w:rsid w:val="00572C93"/>
    <w:rsid w:val="00572EA5"/>
    <w:rsid w:val="00574FBE"/>
    <w:rsid w:val="0057509E"/>
    <w:rsid w:val="005757FC"/>
    <w:rsid w:val="0057639A"/>
    <w:rsid w:val="0057675F"/>
    <w:rsid w:val="005778C3"/>
    <w:rsid w:val="00577EDC"/>
    <w:rsid w:val="00577F0D"/>
    <w:rsid w:val="005807FA"/>
    <w:rsid w:val="00580FA0"/>
    <w:rsid w:val="0058166B"/>
    <w:rsid w:val="0058168E"/>
    <w:rsid w:val="00582BE3"/>
    <w:rsid w:val="00582F5C"/>
    <w:rsid w:val="0058434E"/>
    <w:rsid w:val="005847A0"/>
    <w:rsid w:val="00584D26"/>
    <w:rsid w:val="005851BE"/>
    <w:rsid w:val="00585978"/>
    <w:rsid w:val="00585F43"/>
    <w:rsid w:val="0058609C"/>
    <w:rsid w:val="00586130"/>
    <w:rsid w:val="005862D6"/>
    <w:rsid w:val="00586837"/>
    <w:rsid w:val="0058687B"/>
    <w:rsid w:val="00586A10"/>
    <w:rsid w:val="00586E3F"/>
    <w:rsid w:val="005874DE"/>
    <w:rsid w:val="005878D7"/>
    <w:rsid w:val="00587D8D"/>
    <w:rsid w:val="00590A12"/>
    <w:rsid w:val="00590B1C"/>
    <w:rsid w:val="00590BF9"/>
    <w:rsid w:val="00590C2D"/>
    <w:rsid w:val="00590F33"/>
    <w:rsid w:val="00591536"/>
    <w:rsid w:val="00591538"/>
    <w:rsid w:val="00591B0E"/>
    <w:rsid w:val="005927F6"/>
    <w:rsid w:val="00592B62"/>
    <w:rsid w:val="00592EAA"/>
    <w:rsid w:val="005930ED"/>
    <w:rsid w:val="005933F9"/>
    <w:rsid w:val="0059379C"/>
    <w:rsid w:val="005938CF"/>
    <w:rsid w:val="005939D8"/>
    <w:rsid w:val="00595426"/>
    <w:rsid w:val="00595453"/>
    <w:rsid w:val="00597963"/>
    <w:rsid w:val="00597A0F"/>
    <w:rsid w:val="00597C87"/>
    <w:rsid w:val="00597E33"/>
    <w:rsid w:val="00597F72"/>
    <w:rsid w:val="005A0E75"/>
    <w:rsid w:val="005A11CC"/>
    <w:rsid w:val="005A153A"/>
    <w:rsid w:val="005A3420"/>
    <w:rsid w:val="005A3AE5"/>
    <w:rsid w:val="005A417E"/>
    <w:rsid w:val="005A457A"/>
    <w:rsid w:val="005A47F3"/>
    <w:rsid w:val="005A4CA5"/>
    <w:rsid w:val="005A4F6C"/>
    <w:rsid w:val="005A53DB"/>
    <w:rsid w:val="005A56AF"/>
    <w:rsid w:val="005A614A"/>
    <w:rsid w:val="005A6B09"/>
    <w:rsid w:val="005A774B"/>
    <w:rsid w:val="005A7B4E"/>
    <w:rsid w:val="005A7FA2"/>
    <w:rsid w:val="005B0030"/>
    <w:rsid w:val="005B11C8"/>
    <w:rsid w:val="005B1E18"/>
    <w:rsid w:val="005B21B4"/>
    <w:rsid w:val="005B2660"/>
    <w:rsid w:val="005B29CC"/>
    <w:rsid w:val="005B29DC"/>
    <w:rsid w:val="005B2BAB"/>
    <w:rsid w:val="005B2D2C"/>
    <w:rsid w:val="005B3E5B"/>
    <w:rsid w:val="005B3F7C"/>
    <w:rsid w:val="005B4195"/>
    <w:rsid w:val="005B466B"/>
    <w:rsid w:val="005B521E"/>
    <w:rsid w:val="005B5224"/>
    <w:rsid w:val="005B5244"/>
    <w:rsid w:val="005B530A"/>
    <w:rsid w:val="005B57B9"/>
    <w:rsid w:val="005B5FDE"/>
    <w:rsid w:val="005B6183"/>
    <w:rsid w:val="005B6664"/>
    <w:rsid w:val="005B72D6"/>
    <w:rsid w:val="005C00A0"/>
    <w:rsid w:val="005C0B2C"/>
    <w:rsid w:val="005C0C10"/>
    <w:rsid w:val="005C1291"/>
    <w:rsid w:val="005C12F8"/>
    <w:rsid w:val="005C150E"/>
    <w:rsid w:val="005C17CB"/>
    <w:rsid w:val="005C2F24"/>
    <w:rsid w:val="005C3132"/>
    <w:rsid w:val="005C31C6"/>
    <w:rsid w:val="005C3B98"/>
    <w:rsid w:val="005C3E18"/>
    <w:rsid w:val="005C3EFE"/>
    <w:rsid w:val="005C5208"/>
    <w:rsid w:val="005C5842"/>
    <w:rsid w:val="005C5F82"/>
    <w:rsid w:val="005C6433"/>
    <w:rsid w:val="005C6CB6"/>
    <w:rsid w:val="005C7503"/>
    <w:rsid w:val="005C77D3"/>
    <w:rsid w:val="005C7971"/>
    <w:rsid w:val="005D0A77"/>
    <w:rsid w:val="005D0C7E"/>
    <w:rsid w:val="005D14F3"/>
    <w:rsid w:val="005D15AA"/>
    <w:rsid w:val="005D16DC"/>
    <w:rsid w:val="005D18AD"/>
    <w:rsid w:val="005D2169"/>
    <w:rsid w:val="005D253A"/>
    <w:rsid w:val="005D2657"/>
    <w:rsid w:val="005D2F66"/>
    <w:rsid w:val="005D332A"/>
    <w:rsid w:val="005D3487"/>
    <w:rsid w:val="005D3728"/>
    <w:rsid w:val="005D3852"/>
    <w:rsid w:val="005D3E67"/>
    <w:rsid w:val="005D4389"/>
    <w:rsid w:val="005D442E"/>
    <w:rsid w:val="005D4642"/>
    <w:rsid w:val="005D4695"/>
    <w:rsid w:val="005D481E"/>
    <w:rsid w:val="005D4A32"/>
    <w:rsid w:val="005D515A"/>
    <w:rsid w:val="005D5AB8"/>
    <w:rsid w:val="005D61E5"/>
    <w:rsid w:val="005D7C41"/>
    <w:rsid w:val="005D7CFB"/>
    <w:rsid w:val="005D7EE8"/>
    <w:rsid w:val="005E06B6"/>
    <w:rsid w:val="005E0A02"/>
    <w:rsid w:val="005E157D"/>
    <w:rsid w:val="005E1E62"/>
    <w:rsid w:val="005E21E0"/>
    <w:rsid w:val="005E2549"/>
    <w:rsid w:val="005E38CE"/>
    <w:rsid w:val="005E394E"/>
    <w:rsid w:val="005E3BED"/>
    <w:rsid w:val="005E3D61"/>
    <w:rsid w:val="005E3E7E"/>
    <w:rsid w:val="005E3FE0"/>
    <w:rsid w:val="005E4305"/>
    <w:rsid w:val="005E47C8"/>
    <w:rsid w:val="005E4ACD"/>
    <w:rsid w:val="005E4B23"/>
    <w:rsid w:val="005E5EAA"/>
    <w:rsid w:val="005E5F4B"/>
    <w:rsid w:val="005E6043"/>
    <w:rsid w:val="005E6730"/>
    <w:rsid w:val="005E70D3"/>
    <w:rsid w:val="005E7237"/>
    <w:rsid w:val="005E7252"/>
    <w:rsid w:val="005E78FE"/>
    <w:rsid w:val="005E79A5"/>
    <w:rsid w:val="005F0395"/>
    <w:rsid w:val="005F0729"/>
    <w:rsid w:val="005F092B"/>
    <w:rsid w:val="005F0DA8"/>
    <w:rsid w:val="005F1984"/>
    <w:rsid w:val="005F1A58"/>
    <w:rsid w:val="005F1FDA"/>
    <w:rsid w:val="005F22F1"/>
    <w:rsid w:val="005F26CF"/>
    <w:rsid w:val="005F2F3F"/>
    <w:rsid w:val="005F36EE"/>
    <w:rsid w:val="005F39D4"/>
    <w:rsid w:val="005F3AA4"/>
    <w:rsid w:val="005F40B8"/>
    <w:rsid w:val="005F43B5"/>
    <w:rsid w:val="005F4EDA"/>
    <w:rsid w:val="005F4F7D"/>
    <w:rsid w:val="005F5CEE"/>
    <w:rsid w:val="005F654D"/>
    <w:rsid w:val="005F65EA"/>
    <w:rsid w:val="005F718C"/>
    <w:rsid w:val="005F752D"/>
    <w:rsid w:val="005F7AB3"/>
    <w:rsid w:val="00600458"/>
    <w:rsid w:val="00600975"/>
    <w:rsid w:val="006009E8"/>
    <w:rsid w:val="0060142F"/>
    <w:rsid w:val="00601E45"/>
    <w:rsid w:val="00602185"/>
    <w:rsid w:val="006021F7"/>
    <w:rsid w:val="00602420"/>
    <w:rsid w:val="00602A0C"/>
    <w:rsid w:val="00602A11"/>
    <w:rsid w:val="00602D39"/>
    <w:rsid w:val="00603260"/>
    <w:rsid w:val="00603416"/>
    <w:rsid w:val="0060369A"/>
    <w:rsid w:val="00604BBA"/>
    <w:rsid w:val="00604EE8"/>
    <w:rsid w:val="006051AF"/>
    <w:rsid w:val="006052E6"/>
    <w:rsid w:val="006059C0"/>
    <w:rsid w:val="0060611B"/>
    <w:rsid w:val="006061C0"/>
    <w:rsid w:val="006069B2"/>
    <w:rsid w:val="00607B71"/>
    <w:rsid w:val="00607F02"/>
    <w:rsid w:val="00607F32"/>
    <w:rsid w:val="006100F1"/>
    <w:rsid w:val="00610166"/>
    <w:rsid w:val="006104AC"/>
    <w:rsid w:val="00612270"/>
    <w:rsid w:val="00612401"/>
    <w:rsid w:val="00612480"/>
    <w:rsid w:val="006129B6"/>
    <w:rsid w:val="00612A67"/>
    <w:rsid w:val="00612BD1"/>
    <w:rsid w:val="00612C2E"/>
    <w:rsid w:val="00613640"/>
    <w:rsid w:val="0061383F"/>
    <w:rsid w:val="00613EB9"/>
    <w:rsid w:val="00614123"/>
    <w:rsid w:val="00614334"/>
    <w:rsid w:val="0061564C"/>
    <w:rsid w:val="006156AF"/>
    <w:rsid w:val="00615CAD"/>
    <w:rsid w:val="00616A8C"/>
    <w:rsid w:val="006170C8"/>
    <w:rsid w:val="00617C10"/>
    <w:rsid w:val="00617CC2"/>
    <w:rsid w:val="00620258"/>
    <w:rsid w:val="006202B7"/>
    <w:rsid w:val="006206BE"/>
    <w:rsid w:val="00620907"/>
    <w:rsid w:val="0062110E"/>
    <w:rsid w:val="00621225"/>
    <w:rsid w:val="006218E3"/>
    <w:rsid w:val="00622BB9"/>
    <w:rsid w:val="00623783"/>
    <w:rsid w:val="00624B7A"/>
    <w:rsid w:val="00624CD2"/>
    <w:rsid w:val="0062597A"/>
    <w:rsid w:val="00625C49"/>
    <w:rsid w:val="00625C4B"/>
    <w:rsid w:val="00626420"/>
    <w:rsid w:val="0062649E"/>
    <w:rsid w:val="00626DF4"/>
    <w:rsid w:val="00627E8B"/>
    <w:rsid w:val="00630E60"/>
    <w:rsid w:val="006323CD"/>
    <w:rsid w:val="00632666"/>
    <w:rsid w:val="00632DC9"/>
    <w:rsid w:val="006333FC"/>
    <w:rsid w:val="00633523"/>
    <w:rsid w:val="006337EE"/>
    <w:rsid w:val="006338CA"/>
    <w:rsid w:val="0063420A"/>
    <w:rsid w:val="00634379"/>
    <w:rsid w:val="00634651"/>
    <w:rsid w:val="00634700"/>
    <w:rsid w:val="00634A94"/>
    <w:rsid w:val="00634E3B"/>
    <w:rsid w:val="00635377"/>
    <w:rsid w:val="0063608C"/>
    <w:rsid w:val="0063626E"/>
    <w:rsid w:val="0063657F"/>
    <w:rsid w:val="006369A4"/>
    <w:rsid w:val="00636D67"/>
    <w:rsid w:val="00637EF1"/>
    <w:rsid w:val="00640E03"/>
    <w:rsid w:val="00641021"/>
    <w:rsid w:val="006411E6"/>
    <w:rsid w:val="006412C9"/>
    <w:rsid w:val="006420B5"/>
    <w:rsid w:val="00642797"/>
    <w:rsid w:val="00642A44"/>
    <w:rsid w:val="00642FAE"/>
    <w:rsid w:val="00643475"/>
    <w:rsid w:val="00643D54"/>
    <w:rsid w:val="0064407C"/>
    <w:rsid w:val="00644ECF"/>
    <w:rsid w:val="00645240"/>
    <w:rsid w:val="00645324"/>
    <w:rsid w:val="00645604"/>
    <w:rsid w:val="006465A5"/>
    <w:rsid w:val="00647034"/>
    <w:rsid w:val="006472FB"/>
    <w:rsid w:val="00647705"/>
    <w:rsid w:val="00647C79"/>
    <w:rsid w:val="006501E8"/>
    <w:rsid w:val="0065054E"/>
    <w:rsid w:val="00650CE2"/>
    <w:rsid w:val="00650E31"/>
    <w:rsid w:val="0065134D"/>
    <w:rsid w:val="0065181C"/>
    <w:rsid w:val="00652255"/>
    <w:rsid w:val="0065286F"/>
    <w:rsid w:val="00652D1D"/>
    <w:rsid w:val="00653936"/>
    <w:rsid w:val="00653DC9"/>
    <w:rsid w:val="006540F2"/>
    <w:rsid w:val="006543B0"/>
    <w:rsid w:val="00655714"/>
    <w:rsid w:val="0065622B"/>
    <w:rsid w:val="0065631F"/>
    <w:rsid w:val="0065702F"/>
    <w:rsid w:val="006570E6"/>
    <w:rsid w:val="0065773F"/>
    <w:rsid w:val="00657A26"/>
    <w:rsid w:val="00657D23"/>
    <w:rsid w:val="00657F3C"/>
    <w:rsid w:val="006603DC"/>
    <w:rsid w:val="0066217F"/>
    <w:rsid w:val="0066241D"/>
    <w:rsid w:val="00662841"/>
    <w:rsid w:val="006633BC"/>
    <w:rsid w:val="00663429"/>
    <w:rsid w:val="0066356F"/>
    <w:rsid w:val="00663B0B"/>
    <w:rsid w:val="00663E4C"/>
    <w:rsid w:val="006646F0"/>
    <w:rsid w:val="00664DD4"/>
    <w:rsid w:val="0066596D"/>
    <w:rsid w:val="00666508"/>
    <w:rsid w:val="00666962"/>
    <w:rsid w:val="00666AFD"/>
    <w:rsid w:val="00666E57"/>
    <w:rsid w:val="00667082"/>
    <w:rsid w:val="006673EC"/>
    <w:rsid w:val="00667861"/>
    <w:rsid w:val="0066799E"/>
    <w:rsid w:val="00667CC2"/>
    <w:rsid w:val="00667E43"/>
    <w:rsid w:val="00670B20"/>
    <w:rsid w:val="00670BF7"/>
    <w:rsid w:val="00671EA2"/>
    <w:rsid w:val="0067205B"/>
    <w:rsid w:val="00672095"/>
    <w:rsid w:val="00672348"/>
    <w:rsid w:val="00672B2D"/>
    <w:rsid w:val="00672DBE"/>
    <w:rsid w:val="006732CB"/>
    <w:rsid w:val="006738E0"/>
    <w:rsid w:val="00673BCE"/>
    <w:rsid w:val="00674601"/>
    <w:rsid w:val="00674C4A"/>
    <w:rsid w:val="00675129"/>
    <w:rsid w:val="00675229"/>
    <w:rsid w:val="00676022"/>
    <w:rsid w:val="0067630E"/>
    <w:rsid w:val="00677601"/>
    <w:rsid w:val="006777F8"/>
    <w:rsid w:val="00677B88"/>
    <w:rsid w:val="00677CC6"/>
    <w:rsid w:val="00681270"/>
    <w:rsid w:val="006813D8"/>
    <w:rsid w:val="006814C1"/>
    <w:rsid w:val="00682206"/>
    <w:rsid w:val="00682E48"/>
    <w:rsid w:val="006832A5"/>
    <w:rsid w:val="00683374"/>
    <w:rsid w:val="0068381E"/>
    <w:rsid w:val="00683892"/>
    <w:rsid w:val="0068438B"/>
    <w:rsid w:val="00684A67"/>
    <w:rsid w:val="00684C9C"/>
    <w:rsid w:val="0068506A"/>
    <w:rsid w:val="006851C2"/>
    <w:rsid w:val="006851D6"/>
    <w:rsid w:val="006851F7"/>
    <w:rsid w:val="006859FE"/>
    <w:rsid w:val="0068658D"/>
    <w:rsid w:val="0068691C"/>
    <w:rsid w:val="00686C25"/>
    <w:rsid w:val="00686D8C"/>
    <w:rsid w:val="00687D2F"/>
    <w:rsid w:val="00690726"/>
    <w:rsid w:val="006907A1"/>
    <w:rsid w:val="00690A7B"/>
    <w:rsid w:val="00690BFB"/>
    <w:rsid w:val="006918B8"/>
    <w:rsid w:val="00691C69"/>
    <w:rsid w:val="00691D01"/>
    <w:rsid w:val="00691D78"/>
    <w:rsid w:val="006920DB"/>
    <w:rsid w:val="00693048"/>
    <w:rsid w:val="0069361F"/>
    <w:rsid w:val="00693E2D"/>
    <w:rsid w:val="006943A5"/>
    <w:rsid w:val="006958F2"/>
    <w:rsid w:val="00695C72"/>
    <w:rsid w:val="00695D20"/>
    <w:rsid w:val="00695E53"/>
    <w:rsid w:val="00695ED7"/>
    <w:rsid w:val="00695F34"/>
    <w:rsid w:val="00696279"/>
    <w:rsid w:val="0069631B"/>
    <w:rsid w:val="00696D17"/>
    <w:rsid w:val="006979B5"/>
    <w:rsid w:val="006979B8"/>
    <w:rsid w:val="00697E7A"/>
    <w:rsid w:val="006A0081"/>
    <w:rsid w:val="006A0118"/>
    <w:rsid w:val="006A03BE"/>
    <w:rsid w:val="006A0861"/>
    <w:rsid w:val="006A090D"/>
    <w:rsid w:val="006A0F04"/>
    <w:rsid w:val="006A17BE"/>
    <w:rsid w:val="006A193A"/>
    <w:rsid w:val="006A1DBC"/>
    <w:rsid w:val="006A212B"/>
    <w:rsid w:val="006A225C"/>
    <w:rsid w:val="006A22B9"/>
    <w:rsid w:val="006A2944"/>
    <w:rsid w:val="006A2E49"/>
    <w:rsid w:val="006A3141"/>
    <w:rsid w:val="006A3530"/>
    <w:rsid w:val="006A5986"/>
    <w:rsid w:val="006A62F1"/>
    <w:rsid w:val="006A6F31"/>
    <w:rsid w:val="006A6FA9"/>
    <w:rsid w:val="006A6FBB"/>
    <w:rsid w:val="006A7009"/>
    <w:rsid w:val="006A7623"/>
    <w:rsid w:val="006A76F7"/>
    <w:rsid w:val="006A78B0"/>
    <w:rsid w:val="006A7AE9"/>
    <w:rsid w:val="006B0387"/>
    <w:rsid w:val="006B08B1"/>
    <w:rsid w:val="006B093F"/>
    <w:rsid w:val="006B14A4"/>
    <w:rsid w:val="006B1648"/>
    <w:rsid w:val="006B2054"/>
    <w:rsid w:val="006B25F2"/>
    <w:rsid w:val="006B2D2D"/>
    <w:rsid w:val="006B3745"/>
    <w:rsid w:val="006B3F78"/>
    <w:rsid w:val="006B42DF"/>
    <w:rsid w:val="006B4774"/>
    <w:rsid w:val="006B4943"/>
    <w:rsid w:val="006B4E5F"/>
    <w:rsid w:val="006B4EE8"/>
    <w:rsid w:val="006B4F32"/>
    <w:rsid w:val="006B50F5"/>
    <w:rsid w:val="006B564D"/>
    <w:rsid w:val="006B6465"/>
    <w:rsid w:val="006B6751"/>
    <w:rsid w:val="006B6931"/>
    <w:rsid w:val="006B7320"/>
    <w:rsid w:val="006B77A5"/>
    <w:rsid w:val="006C004B"/>
    <w:rsid w:val="006C04BA"/>
    <w:rsid w:val="006C080B"/>
    <w:rsid w:val="006C169D"/>
    <w:rsid w:val="006C2763"/>
    <w:rsid w:val="006C34DB"/>
    <w:rsid w:val="006C3B94"/>
    <w:rsid w:val="006C3F01"/>
    <w:rsid w:val="006C4215"/>
    <w:rsid w:val="006C44A7"/>
    <w:rsid w:val="006C4733"/>
    <w:rsid w:val="006C49CE"/>
    <w:rsid w:val="006C4BC9"/>
    <w:rsid w:val="006C598E"/>
    <w:rsid w:val="006C6015"/>
    <w:rsid w:val="006C6507"/>
    <w:rsid w:val="006C6AB4"/>
    <w:rsid w:val="006C705E"/>
    <w:rsid w:val="006C729C"/>
    <w:rsid w:val="006C759D"/>
    <w:rsid w:val="006C7CA3"/>
    <w:rsid w:val="006D040F"/>
    <w:rsid w:val="006D0953"/>
    <w:rsid w:val="006D199E"/>
    <w:rsid w:val="006D4782"/>
    <w:rsid w:val="006D49FA"/>
    <w:rsid w:val="006D5073"/>
    <w:rsid w:val="006D57CA"/>
    <w:rsid w:val="006D599C"/>
    <w:rsid w:val="006D6146"/>
    <w:rsid w:val="006D62C9"/>
    <w:rsid w:val="006D658B"/>
    <w:rsid w:val="006D6D13"/>
    <w:rsid w:val="006D6E57"/>
    <w:rsid w:val="006D74C2"/>
    <w:rsid w:val="006D785B"/>
    <w:rsid w:val="006E0162"/>
    <w:rsid w:val="006E0316"/>
    <w:rsid w:val="006E039B"/>
    <w:rsid w:val="006E0C0F"/>
    <w:rsid w:val="006E1350"/>
    <w:rsid w:val="006E2842"/>
    <w:rsid w:val="006E29A3"/>
    <w:rsid w:val="006E2AF3"/>
    <w:rsid w:val="006E3209"/>
    <w:rsid w:val="006E36DE"/>
    <w:rsid w:val="006E39E7"/>
    <w:rsid w:val="006E3AEF"/>
    <w:rsid w:val="006E3B45"/>
    <w:rsid w:val="006E40B7"/>
    <w:rsid w:val="006E4AB5"/>
    <w:rsid w:val="006E5C4F"/>
    <w:rsid w:val="006E5D5E"/>
    <w:rsid w:val="006E603D"/>
    <w:rsid w:val="006E660E"/>
    <w:rsid w:val="006E7030"/>
    <w:rsid w:val="006E7468"/>
    <w:rsid w:val="006E77E5"/>
    <w:rsid w:val="006E7975"/>
    <w:rsid w:val="006F0A62"/>
    <w:rsid w:val="006F0A90"/>
    <w:rsid w:val="006F0CD9"/>
    <w:rsid w:val="006F1112"/>
    <w:rsid w:val="006F12F7"/>
    <w:rsid w:val="006F1B4A"/>
    <w:rsid w:val="006F1E0B"/>
    <w:rsid w:val="006F2EF8"/>
    <w:rsid w:val="006F3579"/>
    <w:rsid w:val="006F3C22"/>
    <w:rsid w:val="006F3C43"/>
    <w:rsid w:val="006F3E0F"/>
    <w:rsid w:val="006F423F"/>
    <w:rsid w:val="006F5232"/>
    <w:rsid w:val="006F53B0"/>
    <w:rsid w:val="006F64DA"/>
    <w:rsid w:val="006F6B35"/>
    <w:rsid w:val="006F6EEB"/>
    <w:rsid w:val="006F7161"/>
    <w:rsid w:val="006F7D43"/>
    <w:rsid w:val="0070061E"/>
    <w:rsid w:val="0070081A"/>
    <w:rsid w:val="00700B29"/>
    <w:rsid w:val="00701355"/>
    <w:rsid w:val="0070176C"/>
    <w:rsid w:val="00701FE2"/>
    <w:rsid w:val="00702889"/>
    <w:rsid w:val="0070385F"/>
    <w:rsid w:val="007038F7"/>
    <w:rsid w:val="00703BD0"/>
    <w:rsid w:val="00704077"/>
    <w:rsid w:val="00705012"/>
    <w:rsid w:val="007050CE"/>
    <w:rsid w:val="007056FC"/>
    <w:rsid w:val="007065D4"/>
    <w:rsid w:val="0070735A"/>
    <w:rsid w:val="007077C1"/>
    <w:rsid w:val="0071030A"/>
    <w:rsid w:val="007108C9"/>
    <w:rsid w:val="007108EB"/>
    <w:rsid w:val="00710DCD"/>
    <w:rsid w:val="0071125C"/>
    <w:rsid w:val="00711655"/>
    <w:rsid w:val="00711D58"/>
    <w:rsid w:val="0071256A"/>
    <w:rsid w:val="00712655"/>
    <w:rsid w:val="00712816"/>
    <w:rsid w:val="00712B5D"/>
    <w:rsid w:val="00712D43"/>
    <w:rsid w:val="00712F1A"/>
    <w:rsid w:val="007135AC"/>
    <w:rsid w:val="007145C5"/>
    <w:rsid w:val="007146B5"/>
    <w:rsid w:val="00714968"/>
    <w:rsid w:val="00715283"/>
    <w:rsid w:val="0071552C"/>
    <w:rsid w:val="007156B7"/>
    <w:rsid w:val="00715771"/>
    <w:rsid w:val="00715A4F"/>
    <w:rsid w:val="00716A3D"/>
    <w:rsid w:val="00716D6E"/>
    <w:rsid w:val="007172AE"/>
    <w:rsid w:val="00717988"/>
    <w:rsid w:val="007201B7"/>
    <w:rsid w:val="00720A59"/>
    <w:rsid w:val="00720BA4"/>
    <w:rsid w:val="00720CE5"/>
    <w:rsid w:val="007211D7"/>
    <w:rsid w:val="00721533"/>
    <w:rsid w:val="00721765"/>
    <w:rsid w:val="00721887"/>
    <w:rsid w:val="007223D6"/>
    <w:rsid w:val="007223E8"/>
    <w:rsid w:val="007226AC"/>
    <w:rsid w:val="00722729"/>
    <w:rsid w:val="007227F5"/>
    <w:rsid w:val="00722A3E"/>
    <w:rsid w:val="00722F8F"/>
    <w:rsid w:val="00723A67"/>
    <w:rsid w:val="0072416B"/>
    <w:rsid w:val="00724236"/>
    <w:rsid w:val="00724EEC"/>
    <w:rsid w:val="0072696F"/>
    <w:rsid w:val="00727043"/>
    <w:rsid w:val="007271AC"/>
    <w:rsid w:val="00727228"/>
    <w:rsid w:val="007305F2"/>
    <w:rsid w:val="00731BBB"/>
    <w:rsid w:val="0073299A"/>
    <w:rsid w:val="00732A1C"/>
    <w:rsid w:val="00732B83"/>
    <w:rsid w:val="00732C85"/>
    <w:rsid w:val="007333A9"/>
    <w:rsid w:val="0073363F"/>
    <w:rsid w:val="00733CB2"/>
    <w:rsid w:val="00733E8D"/>
    <w:rsid w:val="00733FD1"/>
    <w:rsid w:val="007343A4"/>
    <w:rsid w:val="00734464"/>
    <w:rsid w:val="00734EB2"/>
    <w:rsid w:val="00735411"/>
    <w:rsid w:val="00735829"/>
    <w:rsid w:val="00735B15"/>
    <w:rsid w:val="007374C5"/>
    <w:rsid w:val="007376AA"/>
    <w:rsid w:val="0074044A"/>
    <w:rsid w:val="00741A66"/>
    <w:rsid w:val="00741DA3"/>
    <w:rsid w:val="00742460"/>
    <w:rsid w:val="007426EF"/>
    <w:rsid w:val="00742F3A"/>
    <w:rsid w:val="00743010"/>
    <w:rsid w:val="00743732"/>
    <w:rsid w:val="00743ECF"/>
    <w:rsid w:val="0074438D"/>
    <w:rsid w:val="007443ED"/>
    <w:rsid w:val="0074589D"/>
    <w:rsid w:val="00745AE1"/>
    <w:rsid w:val="007470E1"/>
    <w:rsid w:val="00747317"/>
    <w:rsid w:val="007476CB"/>
    <w:rsid w:val="00747B4B"/>
    <w:rsid w:val="00750276"/>
    <w:rsid w:val="00750C0B"/>
    <w:rsid w:val="00751444"/>
    <w:rsid w:val="007515A3"/>
    <w:rsid w:val="00752082"/>
    <w:rsid w:val="007521C7"/>
    <w:rsid w:val="0075227F"/>
    <w:rsid w:val="007522BF"/>
    <w:rsid w:val="00752B9A"/>
    <w:rsid w:val="00752C53"/>
    <w:rsid w:val="00752D17"/>
    <w:rsid w:val="00752D8F"/>
    <w:rsid w:val="00753193"/>
    <w:rsid w:val="00753539"/>
    <w:rsid w:val="00753A88"/>
    <w:rsid w:val="00753E91"/>
    <w:rsid w:val="00753EB4"/>
    <w:rsid w:val="007545CB"/>
    <w:rsid w:val="00754875"/>
    <w:rsid w:val="00755165"/>
    <w:rsid w:val="00755399"/>
    <w:rsid w:val="00755B61"/>
    <w:rsid w:val="00755C1C"/>
    <w:rsid w:val="00755D16"/>
    <w:rsid w:val="00755E49"/>
    <w:rsid w:val="00755E99"/>
    <w:rsid w:val="00756174"/>
    <w:rsid w:val="0075682F"/>
    <w:rsid w:val="007568B4"/>
    <w:rsid w:val="007569E0"/>
    <w:rsid w:val="00756A0E"/>
    <w:rsid w:val="00756CDC"/>
    <w:rsid w:val="00757440"/>
    <w:rsid w:val="0076188B"/>
    <w:rsid w:val="00762440"/>
    <w:rsid w:val="007624AD"/>
    <w:rsid w:val="00762565"/>
    <w:rsid w:val="00763098"/>
    <w:rsid w:val="00764404"/>
    <w:rsid w:val="007646E5"/>
    <w:rsid w:val="0076510C"/>
    <w:rsid w:val="007652FC"/>
    <w:rsid w:val="00766246"/>
    <w:rsid w:val="007666E0"/>
    <w:rsid w:val="00766B22"/>
    <w:rsid w:val="00766F62"/>
    <w:rsid w:val="007676AF"/>
    <w:rsid w:val="007705B3"/>
    <w:rsid w:val="007706F8"/>
    <w:rsid w:val="0077090E"/>
    <w:rsid w:val="00770B76"/>
    <w:rsid w:val="0077111D"/>
    <w:rsid w:val="007716D8"/>
    <w:rsid w:val="0077186A"/>
    <w:rsid w:val="00771AD7"/>
    <w:rsid w:val="00771E38"/>
    <w:rsid w:val="007722C9"/>
    <w:rsid w:val="00772928"/>
    <w:rsid w:val="00772BF3"/>
    <w:rsid w:val="00772EC4"/>
    <w:rsid w:val="00774115"/>
    <w:rsid w:val="00774409"/>
    <w:rsid w:val="0077479E"/>
    <w:rsid w:val="00774A38"/>
    <w:rsid w:val="00776719"/>
    <w:rsid w:val="0077693F"/>
    <w:rsid w:val="00776957"/>
    <w:rsid w:val="007770F2"/>
    <w:rsid w:val="007771CC"/>
    <w:rsid w:val="00777336"/>
    <w:rsid w:val="007776AF"/>
    <w:rsid w:val="00780B22"/>
    <w:rsid w:val="00781691"/>
    <w:rsid w:val="0078282A"/>
    <w:rsid w:val="00782C51"/>
    <w:rsid w:val="00782EE3"/>
    <w:rsid w:val="00782FE7"/>
    <w:rsid w:val="00783BC0"/>
    <w:rsid w:val="00784096"/>
    <w:rsid w:val="007849E6"/>
    <w:rsid w:val="00785303"/>
    <w:rsid w:val="007853EF"/>
    <w:rsid w:val="0078547B"/>
    <w:rsid w:val="007854DE"/>
    <w:rsid w:val="0078628C"/>
    <w:rsid w:val="00786E7D"/>
    <w:rsid w:val="007872C9"/>
    <w:rsid w:val="00787683"/>
    <w:rsid w:val="00787D6C"/>
    <w:rsid w:val="00787ED1"/>
    <w:rsid w:val="00787FE2"/>
    <w:rsid w:val="00790D84"/>
    <w:rsid w:val="00790FD8"/>
    <w:rsid w:val="0079121D"/>
    <w:rsid w:val="00791788"/>
    <w:rsid w:val="0079205A"/>
    <w:rsid w:val="0079205D"/>
    <w:rsid w:val="00792370"/>
    <w:rsid w:val="007929ED"/>
    <w:rsid w:val="00792E20"/>
    <w:rsid w:val="00792E90"/>
    <w:rsid w:val="00793007"/>
    <w:rsid w:val="007938CA"/>
    <w:rsid w:val="00793F5C"/>
    <w:rsid w:val="007944B0"/>
    <w:rsid w:val="007944D3"/>
    <w:rsid w:val="007946C0"/>
    <w:rsid w:val="0079472B"/>
    <w:rsid w:val="007959E2"/>
    <w:rsid w:val="007961CD"/>
    <w:rsid w:val="007965A1"/>
    <w:rsid w:val="00796E07"/>
    <w:rsid w:val="00797694"/>
    <w:rsid w:val="007A0160"/>
    <w:rsid w:val="007A08D9"/>
    <w:rsid w:val="007A12E2"/>
    <w:rsid w:val="007A185A"/>
    <w:rsid w:val="007A2600"/>
    <w:rsid w:val="007A26DE"/>
    <w:rsid w:val="007A279C"/>
    <w:rsid w:val="007A2BC1"/>
    <w:rsid w:val="007A3464"/>
    <w:rsid w:val="007A3A40"/>
    <w:rsid w:val="007A4028"/>
    <w:rsid w:val="007A4076"/>
    <w:rsid w:val="007A4D7C"/>
    <w:rsid w:val="007A4E5B"/>
    <w:rsid w:val="007A51BC"/>
    <w:rsid w:val="007A5770"/>
    <w:rsid w:val="007A59A9"/>
    <w:rsid w:val="007A5EC1"/>
    <w:rsid w:val="007A5FA6"/>
    <w:rsid w:val="007A6511"/>
    <w:rsid w:val="007A651D"/>
    <w:rsid w:val="007A69B3"/>
    <w:rsid w:val="007A6A13"/>
    <w:rsid w:val="007A6C5B"/>
    <w:rsid w:val="007A72A1"/>
    <w:rsid w:val="007A7547"/>
    <w:rsid w:val="007A7A37"/>
    <w:rsid w:val="007B0FEE"/>
    <w:rsid w:val="007B0FEF"/>
    <w:rsid w:val="007B1937"/>
    <w:rsid w:val="007B1D72"/>
    <w:rsid w:val="007B1EA2"/>
    <w:rsid w:val="007B23B9"/>
    <w:rsid w:val="007B2A7B"/>
    <w:rsid w:val="007B3BFD"/>
    <w:rsid w:val="007B4667"/>
    <w:rsid w:val="007B4A04"/>
    <w:rsid w:val="007B4A0A"/>
    <w:rsid w:val="007B4AA5"/>
    <w:rsid w:val="007B4EE3"/>
    <w:rsid w:val="007B53F9"/>
    <w:rsid w:val="007B5455"/>
    <w:rsid w:val="007B5617"/>
    <w:rsid w:val="007B606F"/>
    <w:rsid w:val="007B751F"/>
    <w:rsid w:val="007B7561"/>
    <w:rsid w:val="007B787B"/>
    <w:rsid w:val="007B7EE2"/>
    <w:rsid w:val="007C0B12"/>
    <w:rsid w:val="007C0D98"/>
    <w:rsid w:val="007C0E43"/>
    <w:rsid w:val="007C0EFE"/>
    <w:rsid w:val="007C14DB"/>
    <w:rsid w:val="007C19D1"/>
    <w:rsid w:val="007C1AEF"/>
    <w:rsid w:val="007C2488"/>
    <w:rsid w:val="007C2F3A"/>
    <w:rsid w:val="007C308D"/>
    <w:rsid w:val="007C30ED"/>
    <w:rsid w:val="007C3887"/>
    <w:rsid w:val="007C3B29"/>
    <w:rsid w:val="007C3D99"/>
    <w:rsid w:val="007C3DFE"/>
    <w:rsid w:val="007C3EDE"/>
    <w:rsid w:val="007C42C2"/>
    <w:rsid w:val="007C4967"/>
    <w:rsid w:val="007C4D00"/>
    <w:rsid w:val="007C4D4B"/>
    <w:rsid w:val="007C4F48"/>
    <w:rsid w:val="007C57A2"/>
    <w:rsid w:val="007C5A5F"/>
    <w:rsid w:val="007C5B6C"/>
    <w:rsid w:val="007C6607"/>
    <w:rsid w:val="007C6621"/>
    <w:rsid w:val="007C6656"/>
    <w:rsid w:val="007C7D4A"/>
    <w:rsid w:val="007D0758"/>
    <w:rsid w:val="007D0A17"/>
    <w:rsid w:val="007D0C73"/>
    <w:rsid w:val="007D1912"/>
    <w:rsid w:val="007D20C2"/>
    <w:rsid w:val="007D24F8"/>
    <w:rsid w:val="007D26A2"/>
    <w:rsid w:val="007D2742"/>
    <w:rsid w:val="007D2F65"/>
    <w:rsid w:val="007D324A"/>
    <w:rsid w:val="007D3A36"/>
    <w:rsid w:val="007D3AC3"/>
    <w:rsid w:val="007D42D5"/>
    <w:rsid w:val="007D4781"/>
    <w:rsid w:val="007D4E85"/>
    <w:rsid w:val="007D4FBD"/>
    <w:rsid w:val="007D5275"/>
    <w:rsid w:val="007D55E3"/>
    <w:rsid w:val="007D5733"/>
    <w:rsid w:val="007D59BB"/>
    <w:rsid w:val="007D5BD0"/>
    <w:rsid w:val="007D5FCF"/>
    <w:rsid w:val="007D60E1"/>
    <w:rsid w:val="007D635D"/>
    <w:rsid w:val="007D6796"/>
    <w:rsid w:val="007D6C0E"/>
    <w:rsid w:val="007D783A"/>
    <w:rsid w:val="007D7A5B"/>
    <w:rsid w:val="007D7C1F"/>
    <w:rsid w:val="007E0563"/>
    <w:rsid w:val="007E13C9"/>
    <w:rsid w:val="007E1A19"/>
    <w:rsid w:val="007E266B"/>
    <w:rsid w:val="007E299F"/>
    <w:rsid w:val="007E2ADE"/>
    <w:rsid w:val="007E2AFE"/>
    <w:rsid w:val="007E2C7D"/>
    <w:rsid w:val="007E3667"/>
    <w:rsid w:val="007E45E2"/>
    <w:rsid w:val="007E4DF7"/>
    <w:rsid w:val="007E5182"/>
    <w:rsid w:val="007E56F4"/>
    <w:rsid w:val="007E57AE"/>
    <w:rsid w:val="007E608E"/>
    <w:rsid w:val="007E6870"/>
    <w:rsid w:val="007E6952"/>
    <w:rsid w:val="007E6A55"/>
    <w:rsid w:val="007E6B8E"/>
    <w:rsid w:val="007E79F1"/>
    <w:rsid w:val="007E7AC1"/>
    <w:rsid w:val="007E7B62"/>
    <w:rsid w:val="007F00EA"/>
    <w:rsid w:val="007F0695"/>
    <w:rsid w:val="007F06C1"/>
    <w:rsid w:val="007F0797"/>
    <w:rsid w:val="007F092E"/>
    <w:rsid w:val="007F0B8E"/>
    <w:rsid w:val="007F1AA4"/>
    <w:rsid w:val="007F1B3C"/>
    <w:rsid w:val="007F1E7B"/>
    <w:rsid w:val="007F22A3"/>
    <w:rsid w:val="007F26B1"/>
    <w:rsid w:val="007F2BA5"/>
    <w:rsid w:val="007F2C78"/>
    <w:rsid w:val="007F2DA0"/>
    <w:rsid w:val="007F3212"/>
    <w:rsid w:val="007F383E"/>
    <w:rsid w:val="007F3A04"/>
    <w:rsid w:val="007F3D47"/>
    <w:rsid w:val="007F43A6"/>
    <w:rsid w:val="007F4B3D"/>
    <w:rsid w:val="007F4B43"/>
    <w:rsid w:val="007F5060"/>
    <w:rsid w:val="007F6647"/>
    <w:rsid w:val="007F709D"/>
    <w:rsid w:val="007F70BA"/>
    <w:rsid w:val="007F726C"/>
    <w:rsid w:val="007F77EB"/>
    <w:rsid w:val="007F7B93"/>
    <w:rsid w:val="007F7F8D"/>
    <w:rsid w:val="00800D9B"/>
    <w:rsid w:val="00801125"/>
    <w:rsid w:val="0080164B"/>
    <w:rsid w:val="0080181B"/>
    <w:rsid w:val="00801990"/>
    <w:rsid w:val="00801A0B"/>
    <w:rsid w:val="00802374"/>
    <w:rsid w:val="00802631"/>
    <w:rsid w:val="00802701"/>
    <w:rsid w:val="00802FD3"/>
    <w:rsid w:val="00803631"/>
    <w:rsid w:val="008036E0"/>
    <w:rsid w:val="00804398"/>
    <w:rsid w:val="00804817"/>
    <w:rsid w:val="00804BBF"/>
    <w:rsid w:val="0080534D"/>
    <w:rsid w:val="00805D6B"/>
    <w:rsid w:val="0080605F"/>
    <w:rsid w:val="00806456"/>
    <w:rsid w:val="008065E1"/>
    <w:rsid w:val="008067F0"/>
    <w:rsid w:val="00806DD9"/>
    <w:rsid w:val="0080731C"/>
    <w:rsid w:val="00807C0D"/>
    <w:rsid w:val="00810A2B"/>
    <w:rsid w:val="00810EE4"/>
    <w:rsid w:val="00811258"/>
    <w:rsid w:val="00811775"/>
    <w:rsid w:val="008122FC"/>
    <w:rsid w:val="00812728"/>
    <w:rsid w:val="00812CF6"/>
    <w:rsid w:val="00812E64"/>
    <w:rsid w:val="00812EC6"/>
    <w:rsid w:val="00813E6C"/>
    <w:rsid w:val="008140BC"/>
    <w:rsid w:val="00814220"/>
    <w:rsid w:val="0081456E"/>
    <w:rsid w:val="00814F37"/>
    <w:rsid w:val="008153C4"/>
    <w:rsid w:val="008157EC"/>
    <w:rsid w:val="00815A1B"/>
    <w:rsid w:val="0081628F"/>
    <w:rsid w:val="008163F8"/>
    <w:rsid w:val="00816EA4"/>
    <w:rsid w:val="00816FBC"/>
    <w:rsid w:val="00816FBE"/>
    <w:rsid w:val="008174A5"/>
    <w:rsid w:val="00817740"/>
    <w:rsid w:val="00817B35"/>
    <w:rsid w:val="00817FA8"/>
    <w:rsid w:val="008204B8"/>
    <w:rsid w:val="008207AA"/>
    <w:rsid w:val="00820E26"/>
    <w:rsid w:val="0082154B"/>
    <w:rsid w:val="008217FE"/>
    <w:rsid w:val="00821F31"/>
    <w:rsid w:val="008225C9"/>
    <w:rsid w:val="00823439"/>
    <w:rsid w:val="00823858"/>
    <w:rsid w:val="00823B7C"/>
    <w:rsid w:val="008241E1"/>
    <w:rsid w:val="00824867"/>
    <w:rsid w:val="008249A5"/>
    <w:rsid w:val="00824CC5"/>
    <w:rsid w:val="00824DF3"/>
    <w:rsid w:val="00825AA6"/>
    <w:rsid w:val="00826229"/>
    <w:rsid w:val="0082672E"/>
    <w:rsid w:val="00826B82"/>
    <w:rsid w:val="00826E19"/>
    <w:rsid w:val="00830093"/>
    <w:rsid w:val="00830408"/>
    <w:rsid w:val="00830816"/>
    <w:rsid w:val="00830BEB"/>
    <w:rsid w:val="008314EE"/>
    <w:rsid w:val="00831860"/>
    <w:rsid w:val="00832670"/>
    <w:rsid w:val="00832F65"/>
    <w:rsid w:val="00833408"/>
    <w:rsid w:val="008344D4"/>
    <w:rsid w:val="008346AD"/>
    <w:rsid w:val="00834E25"/>
    <w:rsid w:val="00835806"/>
    <w:rsid w:val="00835E0D"/>
    <w:rsid w:val="008368CC"/>
    <w:rsid w:val="00836AE9"/>
    <w:rsid w:val="00836E1B"/>
    <w:rsid w:val="00836F7C"/>
    <w:rsid w:val="008370C4"/>
    <w:rsid w:val="00837876"/>
    <w:rsid w:val="00837B75"/>
    <w:rsid w:val="00837E30"/>
    <w:rsid w:val="00840A7F"/>
    <w:rsid w:val="00840AE3"/>
    <w:rsid w:val="00840FFC"/>
    <w:rsid w:val="0084124D"/>
    <w:rsid w:val="008422A1"/>
    <w:rsid w:val="0084249A"/>
    <w:rsid w:val="00842A84"/>
    <w:rsid w:val="00842CE9"/>
    <w:rsid w:val="008437A4"/>
    <w:rsid w:val="008437C2"/>
    <w:rsid w:val="008437EE"/>
    <w:rsid w:val="008449E9"/>
    <w:rsid w:val="00844AFB"/>
    <w:rsid w:val="00844D94"/>
    <w:rsid w:val="00845216"/>
    <w:rsid w:val="008460D8"/>
    <w:rsid w:val="008460EA"/>
    <w:rsid w:val="008463D5"/>
    <w:rsid w:val="00846876"/>
    <w:rsid w:val="00847008"/>
    <w:rsid w:val="00847470"/>
    <w:rsid w:val="00847E95"/>
    <w:rsid w:val="0085024F"/>
    <w:rsid w:val="00851214"/>
    <w:rsid w:val="008513C7"/>
    <w:rsid w:val="00851A09"/>
    <w:rsid w:val="00852CEB"/>
    <w:rsid w:val="00852DFE"/>
    <w:rsid w:val="0085341C"/>
    <w:rsid w:val="00853AD5"/>
    <w:rsid w:val="00853B36"/>
    <w:rsid w:val="00853C74"/>
    <w:rsid w:val="008549BD"/>
    <w:rsid w:val="00854F91"/>
    <w:rsid w:val="0085516F"/>
    <w:rsid w:val="008554E7"/>
    <w:rsid w:val="008558C1"/>
    <w:rsid w:val="00855F4D"/>
    <w:rsid w:val="008565FB"/>
    <w:rsid w:val="008569CC"/>
    <w:rsid w:val="00856ABF"/>
    <w:rsid w:val="008572FE"/>
    <w:rsid w:val="00857371"/>
    <w:rsid w:val="00857632"/>
    <w:rsid w:val="00857697"/>
    <w:rsid w:val="00857704"/>
    <w:rsid w:val="00857D74"/>
    <w:rsid w:val="008605DA"/>
    <w:rsid w:val="008606F7"/>
    <w:rsid w:val="00860CD5"/>
    <w:rsid w:val="00861EF5"/>
    <w:rsid w:val="00861F43"/>
    <w:rsid w:val="008625AB"/>
    <w:rsid w:val="00863BB4"/>
    <w:rsid w:val="00863C28"/>
    <w:rsid w:val="00863D76"/>
    <w:rsid w:val="00864D2D"/>
    <w:rsid w:val="00865241"/>
    <w:rsid w:val="00865EC7"/>
    <w:rsid w:val="00866387"/>
    <w:rsid w:val="008666B2"/>
    <w:rsid w:val="00866A1F"/>
    <w:rsid w:val="008675AB"/>
    <w:rsid w:val="00867988"/>
    <w:rsid w:val="00867C26"/>
    <w:rsid w:val="008700F3"/>
    <w:rsid w:val="00870DEE"/>
    <w:rsid w:val="0087134E"/>
    <w:rsid w:val="00871389"/>
    <w:rsid w:val="00871737"/>
    <w:rsid w:val="00871789"/>
    <w:rsid w:val="00871C05"/>
    <w:rsid w:val="0087300E"/>
    <w:rsid w:val="00873156"/>
    <w:rsid w:val="00874141"/>
    <w:rsid w:val="00874819"/>
    <w:rsid w:val="00874A4F"/>
    <w:rsid w:val="00875765"/>
    <w:rsid w:val="00875C65"/>
    <w:rsid w:val="00876786"/>
    <w:rsid w:val="00877428"/>
    <w:rsid w:val="00877632"/>
    <w:rsid w:val="0087774A"/>
    <w:rsid w:val="00877879"/>
    <w:rsid w:val="00877DD0"/>
    <w:rsid w:val="0088016A"/>
    <w:rsid w:val="0088099D"/>
    <w:rsid w:val="00881DFD"/>
    <w:rsid w:val="00882C51"/>
    <w:rsid w:val="008834EE"/>
    <w:rsid w:val="00883C8F"/>
    <w:rsid w:val="0088465B"/>
    <w:rsid w:val="0088487D"/>
    <w:rsid w:val="008850EC"/>
    <w:rsid w:val="00885281"/>
    <w:rsid w:val="00885ABD"/>
    <w:rsid w:val="0088617B"/>
    <w:rsid w:val="0088674E"/>
    <w:rsid w:val="0088675B"/>
    <w:rsid w:val="0088739A"/>
    <w:rsid w:val="00887661"/>
    <w:rsid w:val="00887683"/>
    <w:rsid w:val="0089013A"/>
    <w:rsid w:val="0089162C"/>
    <w:rsid w:val="008916A9"/>
    <w:rsid w:val="008916AE"/>
    <w:rsid w:val="00891935"/>
    <w:rsid w:val="00892F32"/>
    <w:rsid w:val="00892FDE"/>
    <w:rsid w:val="00893A23"/>
    <w:rsid w:val="00894144"/>
    <w:rsid w:val="008953E2"/>
    <w:rsid w:val="00895A5C"/>
    <w:rsid w:val="00895A62"/>
    <w:rsid w:val="00895EF7"/>
    <w:rsid w:val="00897DD9"/>
    <w:rsid w:val="008A0554"/>
    <w:rsid w:val="008A0FA0"/>
    <w:rsid w:val="008A1BAF"/>
    <w:rsid w:val="008A1BCA"/>
    <w:rsid w:val="008A2A90"/>
    <w:rsid w:val="008A2BFB"/>
    <w:rsid w:val="008A2D9E"/>
    <w:rsid w:val="008A3034"/>
    <w:rsid w:val="008A4B39"/>
    <w:rsid w:val="008A5578"/>
    <w:rsid w:val="008A5585"/>
    <w:rsid w:val="008A6837"/>
    <w:rsid w:val="008A7339"/>
    <w:rsid w:val="008B006C"/>
    <w:rsid w:val="008B1E51"/>
    <w:rsid w:val="008B3315"/>
    <w:rsid w:val="008B399D"/>
    <w:rsid w:val="008B4CD1"/>
    <w:rsid w:val="008B539F"/>
    <w:rsid w:val="008B5681"/>
    <w:rsid w:val="008B6661"/>
    <w:rsid w:val="008B679C"/>
    <w:rsid w:val="008B6CA8"/>
    <w:rsid w:val="008B7594"/>
    <w:rsid w:val="008B7D0A"/>
    <w:rsid w:val="008B7E02"/>
    <w:rsid w:val="008B7E67"/>
    <w:rsid w:val="008B7FF9"/>
    <w:rsid w:val="008C0847"/>
    <w:rsid w:val="008C0A17"/>
    <w:rsid w:val="008C0ACE"/>
    <w:rsid w:val="008C0B8C"/>
    <w:rsid w:val="008C0CF8"/>
    <w:rsid w:val="008C141C"/>
    <w:rsid w:val="008C16E1"/>
    <w:rsid w:val="008C18CD"/>
    <w:rsid w:val="008C197C"/>
    <w:rsid w:val="008C1A94"/>
    <w:rsid w:val="008C1AEF"/>
    <w:rsid w:val="008C1FF2"/>
    <w:rsid w:val="008C265B"/>
    <w:rsid w:val="008C285B"/>
    <w:rsid w:val="008C2C32"/>
    <w:rsid w:val="008C31CF"/>
    <w:rsid w:val="008C3725"/>
    <w:rsid w:val="008C37F9"/>
    <w:rsid w:val="008C3EE4"/>
    <w:rsid w:val="008C3F7B"/>
    <w:rsid w:val="008C40BD"/>
    <w:rsid w:val="008C44BF"/>
    <w:rsid w:val="008C4D1F"/>
    <w:rsid w:val="008C514D"/>
    <w:rsid w:val="008C53FD"/>
    <w:rsid w:val="008C59A0"/>
    <w:rsid w:val="008C60F5"/>
    <w:rsid w:val="008C62FD"/>
    <w:rsid w:val="008C637C"/>
    <w:rsid w:val="008C7612"/>
    <w:rsid w:val="008C7777"/>
    <w:rsid w:val="008C791F"/>
    <w:rsid w:val="008C7CE2"/>
    <w:rsid w:val="008D0D14"/>
    <w:rsid w:val="008D144F"/>
    <w:rsid w:val="008D176A"/>
    <w:rsid w:val="008D1976"/>
    <w:rsid w:val="008D198A"/>
    <w:rsid w:val="008D1AC8"/>
    <w:rsid w:val="008D1D9E"/>
    <w:rsid w:val="008D1EA1"/>
    <w:rsid w:val="008D1EFA"/>
    <w:rsid w:val="008D290A"/>
    <w:rsid w:val="008D2AA2"/>
    <w:rsid w:val="008D31DB"/>
    <w:rsid w:val="008D3636"/>
    <w:rsid w:val="008D3939"/>
    <w:rsid w:val="008D3ACA"/>
    <w:rsid w:val="008D4479"/>
    <w:rsid w:val="008D46BB"/>
    <w:rsid w:val="008D4837"/>
    <w:rsid w:val="008D4A9B"/>
    <w:rsid w:val="008D5626"/>
    <w:rsid w:val="008D5A18"/>
    <w:rsid w:val="008D60A5"/>
    <w:rsid w:val="008D63E5"/>
    <w:rsid w:val="008D670B"/>
    <w:rsid w:val="008D6B2D"/>
    <w:rsid w:val="008D7190"/>
    <w:rsid w:val="008D748B"/>
    <w:rsid w:val="008D75C2"/>
    <w:rsid w:val="008D77DD"/>
    <w:rsid w:val="008E0716"/>
    <w:rsid w:val="008E098C"/>
    <w:rsid w:val="008E0F19"/>
    <w:rsid w:val="008E1800"/>
    <w:rsid w:val="008E1FC4"/>
    <w:rsid w:val="008E20FF"/>
    <w:rsid w:val="008E212C"/>
    <w:rsid w:val="008E2275"/>
    <w:rsid w:val="008E244B"/>
    <w:rsid w:val="008E2511"/>
    <w:rsid w:val="008E3902"/>
    <w:rsid w:val="008E3CDE"/>
    <w:rsid w:val="008E3E7E"/>
    <w:rsid w:val="008E43EE"/>
    <w:rsid w:val="008E57FA"/>
    <w:rsid w:val="008E6450"/>
    <w:rsid w:val="008E68BC"/>
    <w:rsid w:val="008E7024"/>
    <w:rsid w:val="008E721E"/>
    <w:rsid w:val="008E7310"/>
    <w:rsid w:val="008E754D"/>
    <w:rsid w:val="008E7BDB"/>
    <w:rsid w:val="008F0606"/>
    <w:rsid w:val="008F0684"/>
    <w:rsid w:val="008F09A5"/>
    <w:rsid w:val="008F159B"/>
    <w:rsid w:val="008F1944"/>
    <w:rsid w:val="008F1B83"/>
    <w:rsid w:val="008F1EC5"/>
    <w:rsid w:val="008F225B"/>
    <w:rsid w:val="008F2504"/>
    <w:rsid w:val="008F2647"/>
    <w:rsid w:val="008F317C"/>
    <w:rsid w:val="008F32FB"/>
    <w:rsid w:val="008F356B"/>
    <w:rsid w:val="008F3852"/>
    <w:rsid w:val="008F3900"/>
    <w:rsid w:val="008F3E55"/>
    <w:rsid w:val="008F4857"/>
    <w:rsid w:val="008F4F81"/>
    <w:rsid w:val="008F519B"/>
    <w:rsid w:val="008F5E5E"/>
    <w:rsid w:val="008F658D"/>
    <w:rsid w:val="008F669F"/>
    <w:rsid w:val="008F6FE6"/>
    <w:rsid w:val="008F7370"/>
    <w:rsid w:val="008F757E"/>
    <w:rsid w:val="008F781E"/>
    <w:rsid w:val="008F7B7E"/>
    <w:rsid w:val="008F7FFD"/>
    <w:rsid w:val="009009AB"/>
    <w:rsid w:val="00900BC9"/>
    <w:rsid w:val="009013D6"/>
    <w:rsid w:val="009014F4"/>
    <w:rsid w:val="0090158F"/>
    <w:rsid w:val="00901978"/>
    <w:rsid w:val="00901EC1"/>
    <w:rsid w:val="00902495"/>
    <w:rsid w:val="00902866"/>
    <w:rsid w:val="00903433"/>
    <w:rsid w:val="00903B0F"/>
    <w:rsid w:val="00903BA6"/>
    <w:rsid w:val="00903C57"/>
    <w:rsid w:val="0090425C"/>
    <w:rsid w:val="009044E3"/>
    <w:rsid w:val="00904A1C"/>
    <w:rsid w:val="00905092"/>
    <w:rsid w:val="0090553F"/>
    <w:rsid w:val="009055DA"/>
    <w:rsid w:val="00905D74"/>
    <w:rsid w:val="0090672A"/>
    <w:rsid w:val="00907087"/>
    <w:rsid w:val="00907559"/>
    <w:rsid w:val="009075A9"/>
    <w:rsid w:val="00910115"/>
    <w:rsid w:val="009106D3"/>
    <w:rsid w:val="00911F6E"/>
    <w:rsid w:val="009121CC"/>
    <w:rsid w:val="00912482"/>
    <w:rsid w:val="009127F8"/>
    <w:rsid w:val="00912823"/>
    <w:rsid w:val="00912C68"/>
    <w:rsid w:val="00912D6E"/>
    <w:rsid w:val="0091320A"/>
    <w:rsid w:val="00913418"/>
    <w:rsid w:val="00914253"/>
    <w:rsid w:val="009156FC"/>
    <w:rsid w:val="00915919"/>
    <w:rsid w:val="00915B64"/>
    <w:rsid w:val="00915E92"/>
    <w:rsid w:val="00916A8F"/>
    <w:rsid w:val="00916C82"/>
    <w:rsid w:val="00916FF9"/>
    <w:rsid w:val="009171B1"/>
    <w:rsid w:val="00917319"/>
    <w:rsid w:val="00917B19"/>
    <w:rsid w:val="0092017A"/>
    <w:rsid w:val="009201CB"/>
    <w:rsid w:val="00920306"/>
    <w:rsid w:val="00920758"/>
    <w:rsid w:val="00921C3C"/>
    <w:rsid w:val="00921F5D"/>
    <w:rsid w:val="0092227C"/>
    <w:rsid w:val="00922B23"/>
    <w:rsid w:val="00923153"/>
    <w:rsid w:val="00923381"/>
    <w:rsid w:val="009235B0"/>
    <w:rsid w:val="00923AD6"/>
    <w:rsid w:val="00924184"/>
    <w:rsid w:val="009249FD"/>
    <w:rsid w:val="00924EAA"/>
    <w:rsid w:val="009252A7"/>
    <w:rsid w:val="00925588"/>
    <w:rsid w:val="00927485"/>
    <w:rsid w:val="00927973"/>
    <w:rsid w:val="00927A7C"/>
    <w:rsid w:val="00927B15"/>
    <w:rsid w:val="00930D7E"/>
    <w:rsid w:val="009310A4"/>
    <w:rsid w:val="009312E1"/>
    <w:rsid w:val="00931915"/>
    <w:rsid w:val="00931C80"/>
    <w:rsid w:val="0093285D"/>
    <w:rsid w:val="00932B17"/>
    <w:rsid w:val="009331D6"/>
    <w:rsid w:val="0093388E"/>
    <w:rsid w:val="009340A9"/>
    <w:rsid w:val="009347A6"/>
    <w:rsid w:val="00934A5A"/>
    <w:rsid w:val="00934E0C"/>
    <w:rsid w:val="009351C1"/>
    <w:rsid w:val="00935394"/>
    <w:rsid w:val="009361D6"/>
    <w:rsid w:val="009365E6"/>
    <w:rsid w:val="00936909"/>
    <w:rsid w:val="00937419"/>
    <w:rsid w:val="00937B88"/>
    <w:rsid w:val="009405A3"/>
    <w:rsid w:val="00940AC4"/>
    <w:rsid w:val="00941364"/>
    <w:rsid w:val="0094148C"/>
    <w:rsid w:val="00941722"/>
    <w:rsid w:val="00941A40"/>
    <w:rsid w:val="00941B8E"/>
    <w:rsid w:val="009425AE"/>
    <w:rsid w:val="00942A0B"/>
    <w:rsid w:val="00943079"/>
    <w:rsid w:val="00943848"/>
    <w:rsid w:val="00943D66"/>
    <w:rsid w:val="009442C9"/>
    <w:rsid w:val="009445ED"/>
    <w:rsid w:val="00944FD5"/>
    <w:rsid w:val="00945120"/>
    <w:rsid w:val="009454BC"/>
    <w:rsid w:val="0094563B"/>
    <w:rsid w:val="00945FA3"/>
    <w:rsid w:val="0094642F"/>
    <w:rsid w:val="0094667A"/>
    <w:rsid w:val="00946C03"/>
    <w:rsid w:val="00947854"/>
    <w:rsid w:val="009478D5"/>
    <w:rsid w:val="00947B8C"/>
    <w:rsid w:val="00950F20"/>
    <w:rsid w:val="00951447"/>
    <w:rsid w:val="009514B5"/>
    <w:rsid w:val="00951B62"/>
    <w:rsid w:val="0095237C"/>
    <w:rsid w:val="009553F8"/>
    <w:rsid w:val="0095558A"/>
    <w:rsid w:val="00956703"/>
    <w:rsid w:val="00956793"/>
    <w:rsid w:val="00956D3A"/>
    <w:rsid w:val="00956EA9"/>
    <w:rsid w:val="00957462"/>
    <w:rsid w:val="00957EF7"/>
    <w:rsid w:val="009600EC"/>
    <w:rsid w:val="00961D50"/>
    <w:rsid w:val="00961E13"/>
    <w:rsid w:val="00961F92"/>
    <w:rsid w:val="00962270"/>
    <w:rsid w:val="0096273A"/>
    <w:rsid w:val="00962D9F"/>
    <w:rsid w:val="009631C2"/>
    <w:rsid w:val="00963F03"/>
    <w:rsid w:val="009642A7"/>
    <w:rsid w:val="009643E1"/>
    <w:rsid w:val="00964A5A"/>
    <w:rsid w:val="00964D0C"/>
    <w:rsid w:val="00965810"/>
    <w:rsid w:val="00965C95"/>
    <w:rsid w:val="009660AC"/>
    <w:rsid w:val="009661DE"/>
    <w:rsid w:val="00970631"/>
    <w:rsid w:val="009708C4"/>
    <w:rsid w:val="009708CE"/>
    <w:rsid w:val="0097106B"/>
    <w:rsid w:val="0097131B"/>
    <w:rsid w:val="009718F5"/>
    <w:rsid w:val="00971CAB"/>
    <w:rsid w:val="009721E6"/>
    <w:rsid w:val="009728A8"/>
    <w:rsid w:val="009729E5"/>
    <w:rsid w:val="00973327"/>
    <w:rsid w:val="00974667"/>
    <w:rsid w:val="00974CF3"/>
    <w:rsid w:val="00974D26"/>
    <w:rsid w:val="0097595F"/>
    <w:rsid w:val="00975C48"/>
    <w:rsid w:val="00975CBB"/>
    <w:rsid w:val="00975D1C"/>
    <w:rsid w:val="009765C6"/>
    <w:rsid w:val="00977408"/>
    <w:rsid w:val="00977769"/>
    <w:rsid w:val="009779AC"/>
    <w:rsid w:val="00977B1C"/>
    <w:rsid w:val="00980505"/>
    <w:rsid w:val="00980C30"/>
    <w:rsid w:val="00981466"/>
    <w:rsid w:val="009815EF"/>
    <w:rsid w:val="009818B0"/>
    <w:rsid w:val="00981CA3"/>
    <w:rsid w:val="00981D65"/>
    <w:rsid w:val="0098249A"/>
    <w:rsid w:val="009826A5"/>
    <w:rsid w:val="00982AEA"/>
    <w:rsid w:val="00983366"/>
    <w:rsid w:val="009834F6"/>
    <w:rsid w:val="00983998"/>
    <w:rsid w:val="00983BBE"/>
    <w:rsid w:val="0098446B"/>
    <w:rsid w:val="009859A0"/>
    <w:rsid w:val="00985A87"/>
    <w:rsid w:val="00985D11"/>
    <w:rsid w:val="00986689"/>
    <w:rsid w:val="0098674D"/>
    <w:rsid w:val="00987038"/>
    <w:rsid w:val="00987261"/>
    <w:rsid w:val="0098729D"/>
    <w:rsid w:val="00987401"/>
    <w:rsid w:val="00987CFD"/>
    <w:rsid w:val="0099002B"/>
    <w:rsid w:val="00990705"/>
    <w:rsid w:val="00990EC1"/>
    <w:rsid w:val="00990EC8"/>
    <w:rsid w:val="009911F1"/>
    <w:rsid w:val="00992708"/>
    <w:rsid w:val="00992AA7"/>
    <w:rsid w:val="00992EBF"/>
    <w:rsid w:val="00993A13"/>
    <w:rsid w:val="00993C11"/>
    <w:rsid w:val="00993F07"/>
    <w:rsid w:val="0099401F"/>
    <w:rsid w:val="00994D7E"/>
    <w:rsid w:val="00994E7F"/>
    <w:rsid w:val="009950F5"/>
    <w:rsid w:val="00995440"/>
    <w:rsid w:val="009955B3"/>
    <w:rsid w:val="00995945"/>
    <w:rsid w:val="00995973"/>
    <w:rsid w:val="00995EA7"/>
    <w:rsid w:val="00996168"/>
    <w:rsid w:val="0099648A"/>
    <w:rsid w:val="009A0B0D"/>
    <w:rsid w:val="009A0EDA"/>
    <w:rsid w:val="009A1421"/>
    <w:rsid w:val="009A1869"/>
    <w:rsid w:val="009A1E19"/>
    <w:rsid w:val="009A1FE5"/>
    <w:rsid w:val="009A2FA6"/>
    <w:rsid w:val="009A3231"/>
    <w:rsid w:val="009A33BA"/>
    <w:rsid w:val="009A34C6"/>
    <w:rsid w:val="009A361E"/>
    <w:rsid w:val="009A40F9"/>
    <w:rsid w:val="009A438E"/>
    <w:rsid w:val="009A547B"/>
    <w:rsid w:val="009A599C"/>
    <w:rsid w:val="009A5CF3"/>
    <w:rsid w:val="009A610E"/>
    <w:rsid w:val="009A6A45"/>
    <w:rsid w:val="009A6CBC"/>
    <w:rsid w:val="009A6CDA"/>
    <w:rsid w:val="009A6F02"/>
    <w:rsid w:val="009B02B8"/>
    <w:rsid w:val="009B0B2F"/>
    <w:rsid w:val="009B0BBF"/>
    <w:rsid w:val="009B0DFB"/>
    <w:rsid w:val="009B19C2"/>
    <w:rsid w:val="009B2D34"/>
    <w:rsid w:val="009B32BF"/>
    <w:rsid w:val="009B3383"/>
    <w:rsid w:val="009B3A4F"/>
    <w:rsid w:val="009B3AC5"/>
    <w:rsid w:val="009B3D67"/>
    <w:rsid w:val="009B4031"/>
    <w:rsid w:val="009B4099"/>
    <w:rsid w:val="009B46B8"/>
    <w:rsid w:val="009B4717"/>
    <w:rsid w:val="009B4B07"/>
    <w:rsid w:val="009B4B97"/>
    <w:rsid w:val="009B4ECE"/>
    <w:rsid w:val="009B4F30"/>
    <w:rsid w:val="009B6C1D"/>
    <w:rsid w:val="009B743F"/>
    <w:rsid w:val="009B7761"/>
    <w:rsid w:val="009C078B"/>
    <w:rsid w:val="009C23BA"/>
    <w:rsid w:val="009C28E9"/>
    <w:rsid w:val="009C29AB"/>
    <w:rsid w:val="009C2B68"/>
    <w:rsid w:val="009C2D22"/>
    <w:rsid w:val="009C3237"/>
    <w:rsid w:val="009C4522"/>
    <w:rsid w:val="009C47EC"/>
    <w:rsid w:val="009C4892"/>
    <w:rsid w:val="009C4FDF"/>
    <w:rsid w:val="009C5022"/>
    <w:rsid w:val="009C51E7"/>
    <w:rsid w:val="009C5596"/>
    <w:rsid w:val="009C5796"/>
    <w:rsid w:val="009C62D0"/>
    <w:rsid w:val="009C6633"/>
    <w:rsid w:val="009C6A77"/>
    <w:rsid w:val="009C6B59"/>
    <w:rsid w:val="009C7206"/>
    <w:rsid w:val="009C7F9D"/>
    <w:rsid w:val="009D0542"/>
    <w:rsid w:val="009D0FF9"/>
    <w:rsid w:val="009D19B2"/>
    <w:rsid w:val="009D2027"/>
    <w:rsid w:val="009D24B7"/>
    <w:rsid w:val="009D3D66"/>
    <w:rsid w:val="009D4198"/>
    <w:rsid w:val="009D46AE"/>
    <w:rsid w:val="009D6198"/>
    <w:rsid w:val="009D634E"/>
    <w:rsid w:val="009D7B45"/>
    <w:rsid w:val="009E108C"/>
    <w:rsid w:val="009E1235"/>
    <w:rsid w:val="009E16EF"/>
    <w:rsid w:val="009E1784"/>
    <w:rsid w:val="009E1C61"/>
    <w:rsid w:val="009E3414"/>
    <w:rsid w:val="009E36FA"/>
    <w:rsid w:val="009E3B3B"/>
    <w:rsid w:val="009E4240"/>
    <w:rsid w:val="009E45A2"/>
    <w:rsid w:val="009E4668"/>
    <w:rsid w:val="009E4CDE"/>
    <w:rsid w:val="009E4DEB"/>
    <w:rsid w:val="009E5720"/>
    <w:rsid w:val="009E58F1"/>
    <w:rsid w:val="009E6968"/>
    <w:rsid w:val="009E71D6"/>
    <w:rsid w:val="009E7225"/>
    <w:rsid w:val="009E729D"/>
    <w:rsid w:val="009E75FB"/>
    <w:rsid w:val="009E79E0"/>
    <w:rsid w:val="009E7A76"/>
    <w:rsid w:val="009E7C9E"/>
    <w:rsid w:val="009F035D"/>
    <w:rsid w:val="009F07BB"/>
    <w:rsid w:val="009F0943"/>
    <w:rsid w:val="009F0961"/>
    <w:rsid w:val="009F1194"/>
    <w:rsid w:val="009F121B"/>
    <w:rsid w:val="009F2085"/>
    <w:rsid w:val="009F2638"/>
    <w:rsid w:val="009F2AAA"/>
    <w:rsid w:val="009F32E1"/>
    <w:rsid w:val="009F33F8"/>
    <w:rsid w:val="009F54D5"/>
    <w:rsid w:val="009F5907"/>
    <w:rsid w:val="009F5D9B"/>
    <w:rsid w:val="009F6177"/>
    <w:rsid w:val="009F72FE"/>
    <w:rsid w:val="009F749E"/>
    <w:rsid w:val="009F7917"/>
    <w:rsid w:val="009F7923"/>
    <w:rsid w:val="00A0005A"/>
    <w:rsid w:val="00A005AD"/>
    <w:rsid w:val="00A014BA"/>
    <w:rsid w:val="00A016D2"/>
    <w:rsid w:val="00A01A5F"/>
    <w:rsid w:val="00A01EDB"/>
    <w:rsid w:val="00A01FEF"/>
    <w:rsid w:val="00A023AB"/>
    <w:rsid w:val="00A0250A"/>
    <w:rsid w:val="00A03B53"/>
    <w:rsid w:val="00A03B7C"/>
    <w:rsid w:val="00A03D6D"/>
    <w:rsid w:val="00A0412F"/>
    <w:rsid w:val="00A04638"/>
    <w:rsid w:val="00A05022"/>
    <w:rsid w:val="00A054F0"/>
    <w:rsid w:val="00A0570C"/>
    <w:rsid w:val="00A05E02"/>
    <w:rsid w:val="00A05EFC"/>
    <w:rsid w:val="00A06686"/>
    <w:rsid w:val="00A0732F"/>
    <w:rsid w:val="00A074E3"/>
    <w:rsid w:val="00A1002D"/>
    <w:rsid w:val="00A1098A"/>
    <w:rsid w:val="00A10A14"/>
    <w:rsid w:val="00A10E9C"/>
    <w:rsid w:val="00A11386"/>
    <w:rsid w:val="00A1176E"/>
    <w:rsid w:val="00A11A38"/>
    <w:rsid w:val="00A11E6D"/>
    <w:rsid w:val="00A12311"/>
    <w:rsid w:val="00A123E7"/>
    <w:rsid w:val="00A12482"/>
    <w:rsid w:val="00A1250B"/>
    <w:rsid w:val="00A12BF1"/>
    <w:rsid w:val="00A13B96"/>
    <w:rsid w:val="00A13C9A"/>
    <w:rsid w:val="00A14017"/>
    <w:rsid w:val="00A1439B"/>
    <w:rsid w:val="00A145BD"/>
    <w:rsid w:val="00A147F0"/>
    <w:rsid w:val="00A14839"/>
    <w:rsid w:val="00A14CC2"/>
    <w:rsid w:val="00A14F36"/>
    <w:rsid w:val="00A16244"/>
    <w:rsid w:val="00A166DB"/>
    <w:rsid w:val="00A16C23"/>
    <w:rsid w:val="00A178AA"/>
    <w:rsid w:val="00A20FEF"/>
    <w:rsid w:val="00A21521"/>
    <w:rsid w:val="00A2167F"/>
    <w:rsid w:val="00A22960"/>
    <w:rsid w:val="00A2354B"/>
    <w:rsid w:val="00A235BD"/>
    <w:rsid w:val="00A23D93"/>
    <w:rsid w:val="00A2496B"/>
    <w:rsid w:val="00A24FA7"/>
    <w:rsid w:val="00A2501F"/>
    <w:rsid w:val="00A251AB"/>
    <w:rsid w:val="00A25A95"/>
    <w:rsid w:val="00A263CA"/>
    <w:rsid w:val="00A26FF7"/>
    <w:rsid w:val="00A272E2"/>
    <w:rsid w:val="00A278F4"/>
    <w:rsid w:val="00A30C6E"/>
    <w:rsid w:val="00A30DC5"/>
    <w:rsid w:val="00A31503"/>
    <w:rsid w:val="00A31BCA"/>
    <w:rsid w:val="00A325A7"/>
    <w:rsid w:val="00A3276A"/>
    <w:rsid w:val="00A329A6"/>
    <w:rsid w:val="00A32C85"/>
    <w:rsid w:val="00A32DF5"/>
    <w:rsid w:val="00A334F4"/>
    <w:rsid w:val="00A33C34"/>
    <w:rsid w:val="00A33C80"/>
    <w:rsid w:val="00A34285"/>
    <w:rsid w:val="00A3462D"/>
    <w:rsid w:val="00A34C74"/>
    <w:rsid w:val="00A357B7"/>
    <w:rsid w:val="00A35A30"/>
    <w:rsid w:val="00A35F3A"/>
    <w:rsid w:val="00A3663A"/>
    <w:rsid w:val="00A3678C"/>
    <w:rsid w:val="00A374C9"/>
    <w:rsid w:val="00A375FE"/>
    <w:rsid w:val="00A378EE"/>
    <w:rsid w:val="00A415AF"/>
    <w:rsid w:val="00A415CF"/>
    <w:rsid w:val="00A41D5C"/>
    <w:rsid w:val="00A42589"/>
    <w:rsid w:val="00A43194"/>
    <w:rsid w:val="00A4354C"/>
    <w:rsid w:val="00A43B52"/>
    <w:rsid w:val="00A441A4"/>
    <w:rsid w:val="00A443C3"/>
    <w:rsid w:val="00A4455C"/>
    <w:rsid w:val="00A447C8"/>
    <w:rsid w:val="00A449ED"/>
    <w:rsid w:val="00A4510D"/>
    <w:rsid w:val="00A45845"/>
    <w:rsid w:val="00A45C36"/>
    <w:rsid w:val="00A45D9B"/>
    <w:rsid w:val="00A45F5B"/>
    <w:rsid w:val="00A464E9"/>
    <w:rsid w:val="00A4691A"/>
    <w:rsid w:val="00A46AF2"/>
    <w:rsid w:val="00A46E8C"/>
    <w:rsid w:val="00A47522"/>
    <w:rsid w:val="00A477E6"/>
    <w:rsid w:val="00A47ADC"/>
    <w:rsid w:val="00A47C93"/>
    <w:rsid w:val="00A502A6"/>
    <w:rsid w:val="00A5078E"/>
    <w:rsid w:val="00A50F27"/>
    <w:rsid w:val="00A51025"/>
    <w:rsid w:val="00A5133F"/>
    <w:rsid w:val="00A516DB"/>
    <w:rsid w:val="00A522F7"/>
    <w:rsid w:val="00A5309A"/>
    <w:rsid w:val="00A53E57"/>
    <w:rsid w:val="00A5468C"/>
    <w:rsid w:val="00A5518B"/>
    <w:rsid w:val="00A55829"/>
    <w:rsid w:val="00A55E4C"/>
    <w:rsid w:val="00A5609B"/>
    <w:rsid w:val="00A56690"/>
    <w:rsid w:val="00A56D98"/>
    <w:rsid w:val="00A608CD"/>
    <w:rsid w:val="00A608D5"/>
    <w:rsid w:val="00A60DC7"/>
    <w:rsid w:val="00A61948"/>
    <w:rsid w:val="00A62072"/>
    <w:rsid w:val="00A623E6"/>
    <w:rsid w:val="00A63172"/>
    <w:rsid w:val="00A6328C"/>
    <w:rsid w:val="00A63A8A"/>
    <w:rsid w:val="00A6442D"/>
    <w:rsid w:val="00A645EA"/>
    <w:rsid w:val="00A64783"/>
    <w:rsid w:val="00A64829"/>
    <w:rsid w:val="00A64B67"/>
    <w:rsid w:val="00A64DB6"/>
    <w:rsid w:val="00A65983"/>
    <w:rsid w:val="00A65D0C"/>
    <w:rsid w:val="00A65DAA"/>
    <w:rsid w:val="00A65FCE"/>
    <w:rsid w:val="00A6632A"/>
    <w:rsid w:val="00A668E5"/>
    <w:rsid w:val="00A67939"/>
    <w:rsid w:val="00A7033B"/>
    <w:rsid w:val="00A71C55"/>
    <w:rsid w:val="00A7208B"/>
    <w:rsid w:val="00A72512"/>
    <w:rsid w:val="00A73377"/>
    <w:rsid w:val="00A733DE"/>
    <w:rsid w:val="00A746DB"/>
    <w:rsid w:val="00A747BC"/>
    <w:rsid w:val="00A749A7"/>
    <w:rsid w:val="00A74A92"/>
    <w:rsid w:val="00A74DB6"/>
    <w:rsid w:val="00A74FAD"/>
    <w:rsid w:val="00A74FC4"/>
    <w:rsid w:val="00A753EA"/>
    <w:rsid w:val="00A762C6"/>
    <w:rsid w:val="00A768A0"/>
    <w:rsid w:val="00A76A65"/>
    <w:rsid w:val="00A76D63"/>
    <w:rsid w:val="00A76E8E"/>
    <w:rsid w:val="00A7700E"/>
    <w:rsid w:val="00A77AC3"/>
    <w:rsid w:val="00A80AD7"/>
    <w:rsid w:val="00A815FE"/>
    <w:rsid w:val="00A827C3"/>
    <w:rsid w:val="00A82CA2"/>
    <w:rsid w:val="00A834F5"/>
    <w:rsid w:val="00A8385D"/>
    <w:rsid w:val="00A83DE7"/>
    <w:rsid w:val="00A83F0B"/>
    <w:rsid w:val="00A843EC"/>
    <w:rsid w:val="00A84617"/>
    <w:rsid w:val="00A84AF4"/>
    <w:rsid w:val="00A8544C"/>
    <w:rsid w:val="00A85550"/>
    <w:rsid w:val="00A86060"/>
    <w:rsid w:val="00A8617B"/>
    <w:rsid w:val="00A86C1B"/>
    <w:rsid w:val="00A86F31"/>
    <w:rsid w:val="00A871FB"/>
    <w:rsid w:val="00A87BD4"/>
    <w:rsid w:val="00A87CD2"/>
    <w:rsid w:val="00A87DAE"/>
    <w:rsid w:val="00A9005C"/>
    <w:rsid w:val="00A90E7B"/>
    <w:rsid w:val="00A9123B"/>
    <w:rsid w:val="00A913D2"/>
    <w:rsid w:val="00A917CB"/>
    <w:rsid w:val="00A91C9F"/>
    <w:rsid w:val="00A9270A"/>
    <w:rsid w:val="00A92BA3"/>
    <w:rsid w:val="00A92BAB"/>
    <w:rsid w:val="00A93B40"/>
    <w:rsid w:val="00A94A8C"/>
    <w:rsid w:val="00A94DB1"/>
    <w:rsid w:val="00A94F67"/>
    <w:rsid w:val="00A95319"/>
    <w:rsid w:val="00A96695"/>
    <w:rsid w:val="00AA01A9"/>
    <w:rsid w:val="00AA04AE"/>
    <w:rsid w:val="00AA04E5"/>
    <w:rsid w:val="00AA0546"/>
    <w:rsid w:val="00AA0738"/>
    <w:rsid w:val="00AA0B48"/>
    <w:rsid w:val="00AA0D36"/>
    <w:rsid w:val="00AA103A"/>
    <w:rsid w:val="00AA1B16"/>
    <w:rsid w:val="00AA1F2A"/>
    <w:rsid w:val="00AA2147"/>
    <w:rsid w:val="00AA22A4"/>
    <w:rsid w:val="00AA29EE"/>
    <w:rsid w:val="00AA36C4"/>
    <w:rsid w:val="00AA380B"/>
    <w:rsid w:val="00AA407E"/>
    <w:rsid w:val="00AA4347"/>
    <w:rsid w:val="00AA448A"/>
    <w:rsid w:val="00AA4F20"/>
    <w:rsid w:val="00AA5255"/>
    <w:rsid w:val="00AA529A"/>
    <w:rsid w:val="00AA69A0"/>
    <w:rsid w:val="00AA6E2F"/>
    <w:rsid w:val="00AA6FB3"/>
    <w:rsid w:val="00AA72BB"/>
    <w:rsid w:val="00AA7639"/>
    <w:rsid w:val="00AA79E4"/>
    <w:rsid w:val="00AB0802"/>
    <w:rsid w:val="00AB09B1"/>
    <w:rsid w:val="00AB0FE4"/>
    <w:rsid w:val="00AB1039"/>
    <w:rsid w:val="00AB126F"/>
    <w:rsid w:val="00AB19C5"/>
    <w:rsid w:val="00AB1F2B"/>
    <w:rsid w:val="00AB2BCC"/>
    <w:rsid w:val="00AB2D50"/>
    <w:rsid w:val="00AB3936"/>
    <w:rsid w:val="00AB398E"/>
    <w:rsid w:val="00AB3A23"/>
    <w:rsid w:val="00AB3C6B"/>
    <w:rsid w:val="00AB639C"/>
    <w:rsid w:val="00AB67FD"/>
    <w:rsid w:val="00AB6E54"/>
    <w:rsid w:val="00AB7117"/>
    <w:rsid w:val="00AB7AB4"/>
    <w:rsid w:val="00AC05CC"/>
    <w:rsid w:val="00AC06F8"/>
    <w:rsid w:val="00AC0CA6"/>
    <w:rsid w:val="00AC0FE3"/>
    <w:rsid w:val="00AC130C"/>
    <w:rsid w:val="00AC1B5E"/>
    <w:rsid w:val="00AC1E23"/>
    <w:rsid w:val="00AC2BE4"/>
    <w:rsid w:val="00AC2E13"/>
    <w:rsid w:val="00AC2E20"/>
    <w:rsid w:val="00AC3077"/>
    <w:rsid w:val="00AC37DA"/>
    <w:rsid w:val="00AC41C8"/>
    <w:rsid w:val="00AC43C7"/>
    <w:rsid w:val="00AC4C55"/>
    <w:rsid w:val="00AC4DFB"/>
    <w:rsid w:val="00AC4E4C"/>
    <w:rsid w:val="00AC5F3E"/>
    <w:rsid w:val="00AC6459"/>
    <w:rsid w:val="00AC64D7"/>
    <w:rsid w:val="00AC7BE9"/>
    <w:rsid w:val="00AD00F0"/>
    <w:rsid w:val="00AD07DC"/>
    <w:rsid w:val="00AD1469"/>
    <w:rsid w:val="00AD1EBB"/>
    <w:rsid w:val="00AD1F03"/>
    <w:rsid w:val="00AD228D"/>
    <w:rsid w:val="00AD2AED"/>
    <w:rsid w:val="00AD2EA6"/>
    <w:rsid w:val="00AD30FD"/>
    <w:rsid w:val="00AD33DA"/>
    <w:rsid w:val="00AD44B6"/>
    <w:rsid w:val="00AD5053"/>
    <w:rsid w:val="00AD50C4"/>
    <w:rsid w:val="00AD540D"/>
    <w:rsid w:val="00AD58AC"/>
    <w:rsid w:val="00AD62A5"/>
    <w:rsid w:val="00AD6372"/>
    <w:rsid w:val="00AD7324"/>
    <w:rsid w:val="00AD78D9"/>
    <w:rsid w:val="00AD7CD3"/>
    <w:rsid w:val="00AE04F7"/>
    <w:rsid w:val="00AE0A89"/>
    <w:rsid w:val="00AE0C09"/>
    <w:rsid w:val="00AE1238"/>
    <w:rsid w:val="00AE1629"/>
    <w:rsid w:val="00AE1B2C"/>
    <w:rsid w:val="00AE1BBF"/>
    <w:rsid w:val="00AE2207"/>
    <w:rsid w:val="00AE22D1"/>
    <w:rsid w:val="00AE249D"/>
    <w:rsid w:val="00AE299F"/>
    <w:rsid w:val="00AE2EBF"/>
    <w:rsid w:val="00AE331A"/>
    <w:rsid w:val="00AE33DF"/>
    <w:rsid w:val="00AE350E"/>
    <w:rsid w:val="00AE3B0A"/>
    <w:rsid w:val="00AE3D19"/>
    <w:rsid w:val="00AE3E47"/>
    <w:rsid w:val="00AE413D"/>
    <w:rsid w:val="00AE4374"/>
    <w:rsid w:val="00AE44F7"/>
    <w:rsid w:val="00AE4533"/>
    <w:rsid w:val="00AE479D"/>
    <w:rsid w:val="00AE4955"/>
    <w:rsid w:val="00AE4D2C"/>
    <w:rsid w:val="00AE5648"/>
    <w:rsid w:val="00AE59C3"/>
    <w:rsid w:val="00AE6097"/>
    <w:rsid w:val="00AE661F"/>
    <w:rsid w:val="00AE678D"/>
    <w:rsid w:val="00AE6BBD"/>
    <w:rsid w:val="00AE7E4E"/>
    <w:rsid w:val="00AF015E"/>
    <w:rsid w:val="00AF120D"/>
    <w:rsid w:val="00AF127D"/>
    <w:rsid w:val="00AF136D"/>
    <w:rsid w:val="00AF203A"/>
    <w:rsid w:val="00AF2DC0"/>
    <w:rsid w:val="00AF31E3"/>
    <w:rsid w:val="00AF4079"/>
    <w:rsid w:val="00AF4164"/>
    <w:rsid w:val="00AF4310"/>
    <w:rsid w:val="00AF46F9"/>
    <w:rsid w:val="00AF4D41"/>
    <w:rsid w:val="00AF501D"/>
    <w:rsid w:val="00AF51B0"/>
    <w:rsid w:val="00AF54DD"/>
    <w:rsid w:val="00AF55FD"/>
    <w:rsid w:val="00AF64F1"/>
    <w:rsid w:val="00AF709B"/>
    <w:rsid w:val="00AF72FB"/>
    <w:rsid w:val="00AF7DE7"/>
    <w:rsid w:val="00AF7E90"/>
    <w:rsid w:val="00B00665"/>
    <w:rsid w:val="00B00947"/>
    <w:rsid w:val="00B0195A"/>
    <w:rsid w:val="00B019B9"/>
    <w:rsid w:val="00B02372"/>
    <w:rsid w:val="00B023B8"/>
    <w:rsid w:val="00B025AF"/>
    <w:rsid w:val="00B02A29"/>
    <w:rsid w:val="00B02ADE"/>
    <w:rsid w:val="00B02E85"/>
    <w:rsid w:val="00B032A4"/>
    <w:rsid w:val="00B033CE"/>
    <w:rsid w:val="00B03E9D"/>
    <w:rsid w:val="00B0421E"/>
    <w:rsid w:val="00B05464"/>
    <w:rsid w:val="00B0546E"/>
    <w:rsid w:val="00B058DB"/>
    <w:rsid w:val="00B05EB2"/>
    <w:rsid w:val="00B05F75"/>
    <w:rsid w:val="00B06959"/>
    <w:rsid w:val="00B06B11"/>
    <w:rsid w:val="00B06CF8"/>
    <w:rsid w:val="00B07434"/>
    <w:rsid w:val="00B07A22"/>
    <w:rsid w:val="00B07FC9"/>
    <w:rsid w:val="00B10EB7"/>
    <w:rsid w:val="00B10EE7"/>
    <w:rsid w:val="00B11341"/>
    <w:rsid w:val="00B113E8"/>
    <w:rsid w:val="00B114AA"/>
    <w:rsid w:val="00B12767"/>
    <w:rsid w:val="00B12A2C"/>
    <w:rsid w:val="00B146B6"/>
    <w:rsid w:val="00B151E2"/>
    <w:rsid w:val="00B15734"/>
    <w:rsid w:val="00B15922"/>
    <w:rsid w:val="00B15C40"/>
    <w:rsid w:val="00B16333"/>
    <w:rsid w:val="00B1653C"/>
    <w:rsid w:val="00B16711"/>
    <w:rsid w:val="00B16E21"/>
    <w:rsid w:val="00B16F0D"/>
    <w:rsid w:val="00B173BC"/>
    <w:rsid w:val="00B17DEF"/>
    <w:rsid w:val="00B202A8"/>
    <w:rsid w:val="00B20794"/>
    <w:rsid w:val="00B20BDD"/>
    <w:rsid w:val="00B215A1"/>
    <w:rsid w:val="00B215A3"/>
    <w:rsid w:val="00B2270D"/>
    <w:rsid w:val="00B22E17"/>
    <w:rsid w:val="00B22E77"/>
    <w:rsid w:val="00B2346A"/>
    <w:rsid w:val="00B23C4C"/>
    <w:rsid w:val="00B23D01"/>
    <w:rsid w:val="00B245D6"/>
    <w:rsid w:val="00B2461A"/>
    <w:rsid w:val="00B24685"/>
    <w:rsid w:val="00B255C4"/>
    <w:rsid w:val="00B255DA"/>
    <w:rsid w:val="00B25AC0"/>
    <w:rsid w:val="00B25B6C"/>
    <w:rsid w:val="00B2627F"/>
    <w:rsid w:val="00B26302"/>
    <w:rsid w:val="00B265A7"/>
    <w:rsid w:val="00B268A7"/>
    <w:rsid w:val="00B269A7"/>
    <w:rsid w:val="00B269F4"/>
    <w:rsid w:val="00B26B85"/>
    <w:rsid w:val="00B279AD"/>
    <w:rsid w:val="00B27AD0"/>
    <w:rsid w:val="00B27CAB"/>
    <w:rsid w:val="00B303E4"/>
    <w:rsid w:val="00B30BE4"/>
    <w:rsid w:val="00B324CB"/>
    <w:rsid w:val="00B326B3"/>
    <w:rsid w:val="00B328D2"/>
    <w:rsid w:val="00B328FD"/>
    <w:rsid w:val="00B32A85"/>
    <w:rsid w:val="00B32EB1"/>
    <w:rsid w:val="00B33658"/>
    <w:rsid w:val="00B347CA"/>
    <w:rsid w:val="00B34827"/>
    <w:rsid w:val="00B35167"/>
    <w:rsid w:val="00B36890"/>
    <w:rsid w:val="00B36CA8"/>
    <w:rsid w:val="00B36E90"/>
    <w:rsid w:val="00B36FDD"/>
    <w:rsid w:val="00B37361"/>
    <w:rsid w:val="00B37932"/>
    <w:rsid w:val="00B37C9F"/>
    <w:rsid w:val="00B37DF2"/>
    <w:rsid w:val="00B416A3"/>
    <w:rsid w:val="00B41B1D"/>
    <w:rsid w:val="00B41E8B"/>
    <w:rsid w:val="00B420D5"/>
    <w:rsid w:val="00B421A2"/>
    <w:rsid w:val="00B423BB"/>
    <w:rsid w:val="00B42569"/>
    <w:rsid w:val="00B42772"/>
    <w:rsid w:val="00B42FDE"/>
    <w:rsid w:val="00B43E19"/>
    <w:rsid w:val="00B4408D"/>
    <w:rsid w:val="00B45B08"/>
    <w:rsid w:val="00B45DFF"/>
    <w:rsid w:val="00B461BF"/>
    <w:rsid w:val="00B46A50"/>
    <w:rsid w:val="00B46C4E"/>
    <w:rsid w:val="00B4704B"/>
    <w:rsid w:val="00B47141"/>
    <w:rsid w:val="00B47628"/>
    <w:rsid w:val="00B47A5A"/>
    <w:rsid w:val="00B502BD"/>
    <w:rsid w:val="00B5061F"/>
    <w:rsid w:val="00B50BC8"/>
    <w:rsid w:val="00B52151"/>
    <w:rsid w:val="00B52266"/>
    <w:rsid w:val="00B52273"/>
    <w:rsid w:val="00B529ED"/>
    <w:rsid w:val="00B52FC5"/>
    <w:rsid w:val="00B52FDD"/>
    <w:rsid w:val="00B5389B"/>
    <w:rsid w:val="00B5406C"/>
    <w:rsid w:val="00B54868"/>
    <w:rsid w:val="00B54E36"/>
    <w:rsid w:val="00B54EB3"/>
    <w:rsid w:val="00B54FAA"/>
    <w:rsid w:val="00B552AE"/>
    <w:rsid w:val="00B55784"/>
    <w:rsid w:val="00B55898"/>
    <w:rsid w:val="00B55E36"/>
    <w:rsid w:val="00B56A66"/>
    <w:rsid w:val="00B571FD"/>
    <w:rsid w:val="00B60316"/>
    <w:rsid w:val="00B60D71"/>
    <w:rsid w:val="00B61557"/>
    <w:rsid w:val="00B62141"/>
    <w:rsid w:val="00B62719"/>
    <w:rsid w:val="00B62C63"/>
    <w:rsid w:val="00B63849"/>
    <w:rsid w:val="00B63D00"/>
    <w:rsid w:val="00B64251"/>
    <w:rsid w:val="00B64349"/>
    <w:rsid w:val="00B64729"/>
    <w:rsid w:val="00B64F6E"/>
    <w:rsid w:val="00B64FCF"/>
    <w:rsid w:val="00B652C7"/>
    <w:rsid w:val="00B656FE"/>
    <w:rsid w:val="00B662FB"/>
    <w:rsid w:val="00B664A4"/>
    <w:rsid w:val="00B66C24"/>
    <w:rsid w:val="00B66E3A"/>
    <w:rsid w:val="00B66EE8"/>
    <w:rsid w:val="00B6718D"/>
    <w:rsid w:val="00B67D1A"/>
    <w:rsid w:val="00B70646"/>
    <w:rsid w:val="00B70F8A"/>
    <w:rsid w:val="00B7102E"/>
    <w:rsid w:val="00B71099"/>
    <w:rsid w:val="00B710B6"/>
    <w:rsid w:val="00B71586"/>
    <w:rsid w:val="00B71E7E"/>
    <w:rsid w:val="00B71EEB"/>
    <w:rsid w:val="00B71F24"/>
    <w:rsid w:val="00B722B3"/>
    <w:rsid w:val="00B73160"/>
    <w:rsid w:val="00B7335C"/>
    <w:rsid w:val="00B73C64"/>
    <w:rsid w:val="00B73E6E"/>
    <w:rsid w:val="00B74090"/>
    <w:rsid w:val="00B746A2"/>
    <w:rsid w:val="00B746CA"/>
    <w:rsid w:val="00B746D8"/>
    <w:rsid w:val="00B74F98"/>
    <w:rsid w:val="00B7581C"/>
    <w:rsid w:val="00B75BAF"/>
    <w:rsid w:val="00B75C36"/>
    <w:rsid w:val="00B76062"/>
    <w:rsid w:val="00B7629F"/>
    <w:rsid w:val="00B76427"/>
    <w:rsid w:val="00B765A5"/>
    <w:rsid w:val="00B7678E"/>
    <w:rsid w:val="00B76B14"/>
    <w:rsid w:val="00B76E02"/>
    <w:rsid w:val="00B7715E"/>
    <w:rsid w:val="00B7725D"/>
    <w:rsid w:val="00B774F6"/>
    <w:rsid w:val="00B77972"/>
    <w:rsid w:val="00B77C4E"/>
    <w:rsid w:val="00B77D65"/>
    <w:rsid w:val="00B8015E"/>
    <w:rsid w:val="00B80316"/>
    <w:rsid w:val="00B80525"/>
    <w:rsid w:val="00B80A3F"/>
    <w:rsid w:val="00B813CE"/>
    <w:rsid w:val="00B81B6D"/>
    <w:rsid w:val="00B81D3F"/>
    <w:rsid w:val="00B81FCE"/>
    <w:rsid w:val="00B821B9"/>
    <w:rsid w:val="00B83F51"/>
    <w:rsid w:val="00B842DA"/>
    <w:rsid w:val="00B84645"/>
    <w:rsid w:val="00B84FA7"/>
    <w:rsid w:val="00B84FCA"/>
    <w:rsid w:val="00B8564C"/>
    <w:rsid w:val="00B85792"/>
    <w:rsid w:val="00B86294"/>
    <w:rsid w:val="00B8634A"/>
    <w:rsid w:val="00B867F0"/>
    <w:rsid w:val="00B86F54"/>
    <w:rsid w:val="00B872B3"/>
    <w:rsid w:val="00B878A2"/>
    <w:rsid w:val="00B87D1F"/>
    <w:rsid w:val="00B87E8A"/>
    <w:rsid w:val="00B903D3"/>
    <w:rsid w:val="00B9072D"/>
    <w:rsid w:val="00B9133C"/>
    <w:rsid w:val="00B91C4D"/>
    <w:rsid w:val="00B91D3A"/>
    <w:rsid w:val="00B91E21"/>
    <w:rsid w:val="00B924BD"/>
    <w:rsid w:val="00B924D8"/>
    <w:rsid w:val="00B92BDF"/>
    <w:rsid w:val="00B930B0"/>
    <w:rsid w:val="00B93A3B"/>
    <w:rsid w:val="00B93BA3"/>
    <w:rsid w:val="00B93C59"/>
    <w:rsid w:val="00B94114"/>
    <w:rsid w:val="00B941A7"/>
    <w:rsid w:val="00B95D0E"/>
    <w:rsid w:val="00B96ECD"/>
    <w:rsid w:val="00B97AA5"/>
    <w:rsid w:val="00B97EB8"/>
    <w:rsid w:val="00B97F2C"/>
    <w:rsid w:val="00BA0386"/>
    <w:rsid w:val="00BA09FE"/>
    <w:rsid w:val="00BA139B"/>
    <w:rsid w:val="00BA13B9"/>
    <w:rsid w:val="00BA1737"/>
    <w:rsid w:val="00BA17A1"/>
    <w:rsid w:val="00BA2941"/>
    <w:rsid w:val="00BA2E33"/>
    <w:rsid w:val="00BA31C0"/>
    <w:rsid w:val="00BA3257"/>
    <w:rsid w:val="00BA35B6"/>
    <w:rsid w:val="00BA46C8"/>
    <w:rsid w:val="00BA46F8"/>
    <w:rsid w:val="00BA4A34"/>
    <w:rsid w:val="00BA4B4B"/>
    <w:rsid w:val="00BA4CF6"/>
    <w:rsid w:val="00BA5138"/>
    <w:rsid w:val="00BA524A"/>
    <w:rsid w:val="00BA536F"/>
    <w:rsid w:val="00BA5718"/>
    <w:rsid w:val="00BA58DD"/>
    <w:rsid w:val="00BA5E52"/>
    <w:rsid w:val="00BA6098"/>
    <w:rsid w:val="00BA61EF"/>
    <w:rsid w:val="00BA6B75"/>
    <w:rsid w:val="00BA6BB3"/>
    <w:rsid w:val="00BA7310"/>
    <w:rsid w:val="00BA75D8"/>
    <w:rsid w:val="00BA7DDF"/>
    <w:rsid w:val="00BA7ED1"/>
    <w:rsid w:val="00BB007D"/>
    <w:rsid w:val="00BB0B11"/>
    <w:rsid w:val="00BB0C95"/>
    <w:rsid w:val="00BB0E22"/>
    <w:rsid w:val="00BB1FB7"/>
    <w:rsid w:val="00BB1FDE"/>
    <w:rsid w:val="00BB2620"/>
    <w:rsid w:val="00BB27BE"/>
    <w:rsid w:val="00BB28E4"/>
    <w:rsid w:val="00BB2D99"/>
    <w:rsid w:val="00BB2EA6"/>
    <w:rsid w:val="00BB436E"/>
    <w:rsid w:val="00BB4839"/>
    <w:rsid w:val="00BB4E20"/>
    <w:rsid w:val="00BB4E45"/>
    <w:rsid w:val="00BB5739"/>
    <w:rsid w:val="00BB692B"/>
    <w:rsid w:val="00BB71CC"/>
    <w:rsid w:val="00BB7311"/>
    <w:rsid w:val="00BB7625"/>
    <w:rsid w:val="00BC0243"/>
    <w:rsid w:val="00BC12C7"/>
    <w:rsid w:val="00BC13E8"/>
    <w:rsid w:val="00BC142F"/>
    <w:rsid w:val="00BC2015"/>
    <w:rsid w:val="00BC205D"/>
    <w:rsid w:val="00BC2AF7"/>
    <w:rsid w:val="00BC334B"/>
    <w:rsid w:val="00BC347B"/>
    <w:rsid w:val="00BC3611"/>
    <w:rsid w:val="00BC414A"/>
    <w:rsid w:val="00BC4582"/>
    <w:rsid w:val="00BC4E9F"/>
    <w:rsid w:val="00BC5833"/>
    <w:rsid w:val="00BC5A95"/>
    <w:rsid w:val="00BC6D3E"/>
    <w:rsid w:val="00BC74DC"/>
    <w:rsid w:val="00BC7649"/>
    <w:rsid w:val="00BC79C5"/>
    <w:rsid w:val="00BD0DB9"/>
    <w:rsid w:val="00BD1064"/>
    <w:rsid w:val="00BD11EE"/>
    <w:rsid w:val="00BD161A"/>
    <w:rsid w:val="00BD2A70"/>
    <w:rsid w:val="00BD3904"/>
    <w:rsid w:val="00BD3B93"/>
    <w:rsid w:val="00BD47AC"/>
    <w:rsid w:val="00BD4FB5"/>
    <w:rsid w:val="00BD543A"/>
    <w:rsid w:val="00BD58A8"/>
    <w:rsid w:val="00BD62A7"/>
    <w:rsid w:val="00BD6840"/>
    <w:rsid w:val="00BD6CAA"/>
    <w:rsid w:val="00BD7749"/>
    <w:rsid w:val="00BE0676"/>
    <w:rsid w:val="00BE0A95"/>
    <w:rsid w:val="00BE1134"/>
    <w:rsid w:val="00BE1C5B"/>
    <w:rsid w:val="00BE24F3"/>
    <w:rsid w:val="00BE258D"/>
    <w:rsid w:val="00BE2895"/>
    <w:rsid w:val="00BE34D7"/>
    <w:rsid w:val="00BE3AD1"/>
    <w:rsid w:val="00BE3BA7"/>
    <w:rsid w:val="00BE52CD"/>
    <w:rsid w:val="00BE5A43"/>
    <w:rsid w:val="00BE67F4"/>
    <w:rsid w:val="00BE6FB1"/>
    <w:rsid w:val="00BE7392"/>
    <w:rsid w:val="00BE7C8A"/>
    <w:rsid w:val="00BE7CA9"/>
    <w:rsid w:val="00BF071E"/>
    <w:rsid w:val="00BF0812"/>
    <w:rsid w:val="00BF1504"/>
    <w:rsid w:val="00BF1BD9"/>
    <w:rsid w:val="00BF251D"/>
    <w:rsid w:val="00BF26D3"/>
    <w:rsid w:val="00BF2812"/>
    <w:rsid w:val="00BF2B77"/>
    <w:rsid w:val="00BF2D2E"/>
    <w:rsid w:val="00BF35C8"/>
    <w:rsid w:val="00BF3C5E"/>
    <w:rsid w:val="00BF41F7"/>
    <w:rsid w:val="00BF45C2"/>
    <w:rsid w:val="00BF4D34"/>
    <w:rsid w:val="00BF59B4"/>
    <w:rsid w:val="00BF61E2"/>
    <w:rsid w:val="00BF6B6B"/>
    <w:rsid w:val="00BF717B"/>
    <w:rsid w:val="00BF724A"/>
    <w:rsid w:val="00BF73FB"/>
    <w:rsid w:val="00BF7926"/>
    <w:rsid w:val="00BF7949"/>
    <w:rsid w:val="00BF7D2E"/>
    <w:rsid w:val="00C000E3"/>
    <w:rsid w:val="00C0037E"/>
    <w:rsid w:val="00C0063C"/>
    <w:rsid w:val="00C01275"/>
    <w:rsid w:val="00C01315"/>
    <w:rsid w:val="00C01EF1"/>
    <w:rsid w:val="00C0238F"/>
    <w:rsid w:val="00C02D9E"/>
    <w:rsid w:val="00C02F05"/>
    <w:rsid w:val="00C03187"/>
    <w:rsid w:val="00C035D4"/>
    <w:rsid w:val="00C03890"/>
    <w:rsid w:val="00C03C5F"/>
    <w:rsid w:val="00C03F2D"/>
    <w:rsid w:val="00C05149"/>
    <w:rsid w:val="00C052AA"/>
    <w:rsid w:val="00C05823"/>
    <w:rsid w:val="00C05C38"/>
    <w:rsid w:val="00C06174"/>
    <w:rsid w:val="00C068C0"/>
    <w:rsid w:val="00C06D9A"/>
    <w:rsid w:val="00C06E58"/>
    <w:rsid w:val="00C072F1"/>
    <w:rsid w:val="00C07D21"/>
    <w:rsid w:val="00C1098B"/>
    <w:rsid w:val="00C10BC9"/>
    <w:rsid w:val="00C10C43"/>
    <w:rsid w:val="00C10D95"/>
    <w:rsid w:val="00C10DDA"/>
    <w:rsid w:val="00C10F32"/>
    <w:rsid w:val="00C11598"/>
    <w:rsid w:val="00C11DDF"/>
    <w:rsid w:val="00C12160"/>
    <w:rsid w:val="00C125A6"/>
    <w:rsid w:val="00C1284D"/>
    <w:rsid w:val="00C12ADE"/>
    <w:rsid w:val="00C12F38"/>
    <w:rsid w:val="00C1303A"/>
    <w:rsid w:val="00C13574"/>
    <w:rsid w:val="00C141BD"/>
    <w:rsid w:val="00C146CF"/>
    <w:rsid w:val="00C14B29"/>
    <w:rsid w:val="00C15138"/>
    <w:rsid w:val="00C157F3"/>
    <w:rsid w:val="00C158AC"/>
    <w:rsid w:val="00C15961"/>
    <w:rsid w:val="00C15A25"/>
    <w:rsid w:val="00C15D41"/>
    <w:rsid w:val="00C15EBC"/>
    <w:rsid w:val="00C164A6"/>
    <w:rsid w:val="00C1653B"/>
    <w:rsid w:val="00C17F33"/>
    <w:rsid w:val="00C20F4A"/>
    <w:rsid w:val="00C216DB"/>
    <w:rsid w:val="00C21EAB"/>
    <w:rsid w:val="00C224F3"/>
    <w:rsid w:val="00C22BDA"/>
    <w:rsid w:val="00C2351D"/>
    <w:rsid w:val="00C23B68"/>
    <w:rsid w:val="00C23DE8"/>
    <w:rsid w:val="00C2476B"/>
    <w:rsid w:val="00C24E62"/>
    <w:rsid w:val="00C25326"/>
    <w:rsid w:val="00C257D8"/>
    <w:rsid w:val="00C25D14"/>
    <w:rsid w:val="00C26068"/>
    <w:rsid w:val="00C267EE"/>
    <w:rsid w:val="00C26A79"/>
    <w:rsid w:val="00C26E3C"/>
    <w:rsid w:val="00C26EF3"/>
    <w:rsid w:val="00C270C9"/>
    <w:rsid w:val="00C271C6"/>
    <w:rsid w:val="00C276CE"/>
    <w:rsid w:val="00C27F2F"/>
    <w:rsid w:val="00C306A1"/>
    <w:rsid w:val="00C30EC7"/>
    <w:rsid w:val="00C3122C"/>
    <w:rsid w:val="00C326BB"/>
    <w:rsid w:val="00C326F3"/>
    <w:rsid w:val="00C328AA"/>
    <w:rsid w:val="00C328D8"/>
    <w:rsid w:val="00C33AA0"/>
    <w:rsid w:val="00C33F4C"/>
    <w:rsid w:val="00C3460A"/>
    <w:rsid w:val="00C34ADC"/>
    <w:rsid w:val="00C34CCC"/>
    <w:rsid w:val="00C357EF"/>
    <w:rsid w:val="00C35899"/>
    <w:rsid w:val="00C35B53"/>
    <w:rsid w:val="00C35CE9"/>
    <w:rsid w:val="00C36B3C"/>
    <w:rsid w:val="00C36F4A"/>
    <w:rsid w:val="00C3704C"/>
    <w:rsid w:val="00C374A3"/>
    <w:rsid w:val="00C376D3"/>
    <w:rsid w:val="00C37F06"/>
    <w:rsid w:val="00C405E1"/>
    <w:rsid w:val="00C40931"/>
    <w:rsid w:val="00C41169"/>
    <w:rsid w:val="00C42041"/>
    <w:rsid w:val="00C423E8"/>
    <w:rsid w:val="00C425B5"/>
    <w:rsid w:val="00C429FF"/>
    <w:rsid w:val="00C42C20"/>
    <w:rsid w:val="00C42E4D"/>
    <w:rsid w:val="00C42E64"/>
    <w:rsid w:val="00C431B2"/>
    <w:rsid w:val="00C4322C"/>
    <w:rsid w:val="00C4370D"/>
    <w:rsid w:val="00C43714"/>
    <w:rsid w:val="00C438AD"/>
    <w:rsid w:val="00C448E3"/>
    <w:rsid w:val="00C45610"/>
    <w:rsid w:val="00C45B24"/>
    <w:rsid w:val="00C45FC2"/>
    <w:rsid w:val="00C467A0"/>
    <w:rsid w:val="00C478D7"/>
    <w:rsid w:val="00C478E7"/>
    <w:rsid w:val="00C50772"/>
    <w:rsid w:val="00C50C49"/>
    <w:rsid w:val="00C510CA"/>
    <w:rsid w:val="00C51234"/>
    <w:rsid w:val="00C518D2"/>
    <w:rsid w:val="00C52103"/>
    <w:rsid w:val="00C52396"/>
    <w:rsid w:val="00C52450"/>
    <w:rsid w:val="00C52A9E"/>
    <w:rsid w:val="00C52E02"/>
    <w:rsid w:val="00C52F43"/>
    <w:rsid w:val="00C534FB"/>
    <w:rsid w:val="00C53AB9"/>
    <w:rsid w:val="00C53AE2"/>
    <w:rsid w:val="00C53B1A"/>
    <w:rsid w:val="00C53C77"/>
    <w:rsid w:val="00C5468A"/>
    <w:rsid w:val="00C549B2"/>
    <w:rsid w:val="00C54DBA"/>
    <w:rsid w:val="00C54DFF"/>
    <w:rsid w:val="00C551A8"/>
    <w:rsid w:val="00C55626"/>
    <w:rsid w:val="00C556C4"/>
    <w:rsid w:val="00C5592F"/>
    <w:rsid w:val="00C55B59"/>
    <w:rsid w:val="00C55B8E"/>
    <w:rsid w:val="00C5626A"/>
    <w:rsid w:val="00C564C7"/>
    <w:rsid w:val="00C57633"/>
    <w:rsid w:val="00C57A15"/>
    <w:rsid w:val="00C57C54"/>
    <w:rsid w:val="00C601B4"/>
    <w:rsid w:val="00C616D8"/>
    <w:rsid w:val="00C61A22"/>
    <w:rsid w:val="00C6279C"/>
    <w:rsid w:val="00C62B99"/>
    <w:rsid w:val="00C62CC3"/>
    <w:rsid w:val="00C62D7A"/>
    <w:rsid w:val="00C632EA"/>
    <w:rsid w:val="00C641DE"/>
    <w:rsid w:val="00C64675"/>
    <w:rsid w:val="00C648B9"/>
    <w:rsid w:val="00C6490F"/>
    <w:rsid w:val="00C64CFA"/>
    <w:rsid w:val="00C64F32"/>
    <w:rsid w:val="00C65C62"/>
    <w:rsid w:val="00C65F67"/>
    <w:rsid w:val="00C66452"/>
    <w:rsid w:val="00C6656B"/>
    <w:rsid w:val="00C66813"/>
    <w:rsid w:val="00C671CD"/>
    <w:rsid w:val="00C67A1C"/>
    <w:rsid w:val="00C67B58"/>
    <w:rsid w:val="00C67CC7"/>
    <w:rsid w:val="00C67F92"/>
    <w:rsid w:val="00C705E3"/>
    <w:rsid w:val="00C708D2"/>
    <w:rsid w:val="00C71AF7"/>
    <w:rsid w:val="00C71D3F"/>
    <w:rsid w:val="00C71E16"/>
    <w:rsid w:val="00C71EBB"/>
    <w:rsid w:val="00C72BD3"/>
    <w:rsid w:val="00C744B4"/>
    <w:rsid w:val="00C74C9C"/>
    <w:rsid w:val="00C75025"/>
    <w:rsid w:val="00C7514D"/>
    <w:rsid w:val="00C7693D"/>
    <w:rsid w:val="00C76F51"/>
    <w:rsid w:val="00C80064"/>
    <w:rsid w:val="00C8020E"/>
    <w:rsid w:val="00C80B6A"/>
    <w:rsid w:val="00C80EDB"/>
    <w:rsid w:val="00C8257E"/>
    <w:rsid w:val="00C82AE6"/>
    <w:rsid w:val="00C82CC7"/>
    <w:rsid w:val="00C833D9"/>
    <w:rsid w:val="00C8361A"/>
    <w:rsid w:val="00C837D2"/>
    <w:rsid w:val="00C83977"/>
    <w:rsid w:val="00C83CFC"/>
    <w:rsid w:val="00C83F84"/>
    <w:rsid w:val="00C84155"/>
    <w:rsid w:val="00C84265"/>
    <w:rsid w:val="00C84658"/>
    <w:rsid w:val="00C846F7"/>
    <w:rsid w:val="00C84861"/>
    <w:rsid w:val="00C8494E"/>
    <w:rsid w:val="00C84966"/>
    <w:rsid w:val="00C84C1B"/>
    <w:rsid w:val="00C84EB3"/>
    <w:rsid w:val="00C85BEC"/>
    <w:rsid w:val="00C85DAC"/>
    <w:rsid w:val="00C865C8"/>
    <w:rsid w:val="00C868B2"/>
    <w:rsid w:val="00C8752A"/>
    <w:rsid w:val="00C87C2A"/>
    <w:rsid w:val="00C91270"/>
    <w:rsid w:val="00C91FBC"/>
    <w:rsid w:val="00C92B4E"/>
    <w:rsid w:val="00C92DF8"/>
    <w:rsid w:val="00C92F57"/>
    <w:rsid w:val="00C933C9"/>
    <w:rsid w:val="00C93869"/>
    <w:rsid w:val="00C939F5"/>
    <w:rsid w:val="00C93A95"/>
    <w:rsid w:val="00C9479A"/>
    <w:rsid w:val="00C957E9"/>
    <w:rsid w:val="00C95D41"/>
    <w:rsid w:val="00C95FEA"/>
    <w:rsid w:val="00C96EB6"/>
    <w:rsid w:val="00C973C0"/>
    <w:rsid w:val="00C9764A"/>
    <w:rsid w:val="00CA3885"/>
    <w:rsid w:val="00CA3A1C"/>
    <w:rsid w:val="00CA4001"/>
    <w:rsid w:val="00CA42F3"/>
    <w:rsid w:val="00CA4355"/>
    <w:rsid w:val="00CA4FD6"/>
    <w:rsid w:val="00CA6079"/>
    <w:rsid w:val="00CA61B0"/>
    <w:rsid w:val="00CA686B"/>
    <w:rsid w:val="00CA6E0D"/>
    <w:rsid w:val="00CA7C1A"/>
    <w:rsid w:val="00CA7EB8"/>
    <w:rsid w:val="00CA7F1D"/>
    <w:rsid w:val="00CB035E"/>
    <w:rsid w:val="00CB0F66"/>
    <w:rsid w:val="00CB102B"/>
    <w:rsid w:val="00CB1E22"/>
    <w:rsid w:val="00CB241B"/>
    <w:rsid w:val="00CB3A82"/>
    <w:rsid w:val="00CB3DA7"/>
    <w:rsid w:val="00CB430B"/>
    <w:rsid w:val="00CB4642"/>
    <w:rsid w:val="00CB52CA"/>
    <w:rsid w:val="00CB5354"/>
    <w:rsid w:val="00CB5D64"/>
    <w:rsid w:val="00CB5E3A"/>
    <w:rsid w:val="00CB62FE"/>
    <w:rsid w:val="00CB63A3"/>
    <w:rsid w:val="00CB693F"/>
    <w:rsid w:val="00CB6A55"/>
    <w:rsid w:val="00CB7251"/>
    <w:rsid w:val="00CC0FE0"/>
    <w:rsid w:val="00CC1557"/>
    <w:rsid w:val="00CC15D1"/>
    <w:rsid w:val="00CC25B4"/>
    <w:rsid w:val="00CC2660"/>
    <w:rsid w:val="00CC2F3B"/>
    <w:rsid w:val="00CC36D9"/>
    <w:rsid w:val="00CC37C5"/>
    <w:rsid w:val="00CC3E64"/>
    <w:rsid w:val="00CC3EB4"/>
    <w:rsid w:val="00CC3F64"/>
    <w:rsid w:val="00CC478E"/>
    <w:rsid w:val="00CC4A31"/>
    <w:rsid w:val="00CC4D80"/>
    <w:rsid w:val="00CC5127"/>
    <w:rsid w:val="00CC5888"/>
    <w:rsid w:val="00CC5BB9"/>
    <w:rsid w:val="00CC5DCD"/>
    <w:rsid w:val="00CC5E82"/>
    <w:rsid w:val="00CC64C2"/>
    <w:rsid w:val="00CC669E"/>
    <w:rsid w:val="00CC6832"/>
    <w:rsid w:val="00CC69B1"/>
    <w:rsid w:val="00CC69C6"/>
    <w:rsid w:val="00CC6B3D"/>
    <w:rsid w:val="00CC7373"/>
    <w:rsid w:val="00CC7E51"/>
    <w:rsid w:val="00CD0072"/>
    <w:rsid w:val="00CD0578"/>
    <w:rsid w:val="00CD10AC"/>
    <w:rsid w:val="00CD1128"/>
    <w:rsid w:val="00CD1A58"/>
    <w:rsid w:val="00CD2AA9"/>
    <w:rsid w:val="00CD2AF1"/>
    <w:rsid w:val="00CD2C57"/>
    <w:rsid w:val="00CD3A2B"/>
    <w:rsid w:val="00CD3DBA"/>
    <w:rsid w:val="00CD4260"/>
    <w:rsid w:val="00CD48D9"/>
    <w:rsid w:val="00CD4AB2"/>
    <w:rsid w:val="00CD4E34"/>
    <w:rsid w:val="00CD527A"/>
    <w:rsid w:val="00CD5315"/>
    <w:rsid w:val="00CD544D"/>
    <w:rsid w:val="00CD580A"/>
    <w:rsid w:val="00CD5A18"/>
    <w:rsid w:val="00CD5B69"/>
    <w:rsid w:val="00CD5BC6"/>
    <w:rsid w:val="00CD5DC6"/>
    <w:rsid w:val="00CD6075"/>
    <w:rsid w:val="00CD6159"/>
    <w:rsid w:val="00CD64C7"/>
    <w:rsid w:val="00CD6B81"/>
    <w:rsid w:val="00CD7739"/>
    <w:rsid w:val="00CD778E"/>
    <w:rsid w:val="00CD7D3F"/>
    <w:rsid w:val="00CD7F18"/>
    <w:rsid w:val="00CE02CE"/>
    <w:rsid w:val="00CE03C4"/>
    <w:rsid w:val="00CE0733"/>
    <w:rsid w:val="00CE107A"/>
    <w:rsid w:val="00CE14DF"/>
    <w:rsid w:val="00CE166B"/>
    <w:rsid w:val="00CE166F"/>
    <w:rsid w:val="00CE1B9A"/>
    <w:rsid w:val="00CE27E8"/>
    <w:rsid w:val="00CE2853"/>
    <w:rsid w:val="00CE2969"/>
    <w:rsid w:val="00CE37C2"/>
    <w:rsid w:val="00CE3D7E"/>
    <w:rsid w:val="00CE474D"/>
    <w:rsid w:val="00CE4DCE"/>
    <w:rsid w:val="00CE5109"/>
    <w:rsid w:val="00CE5336"/>
    <w:rsid w:val="00CE5D15"/>
    <w:rsid w:val="00CE6D58"/>
    <w:rsid w:val="00CE7CC4"/>
    <w:rsid w:val="00CE7FF3"/>
    <w:rsid w:val="00CF01CC"/>
    <w:rsid w:val="00CF057E"/>
    <w:rsid w:val="00CF172A"/>
    <w:rsid w:val="00CF18DD"/>
    <w:rsid w:val="00CF20EC"/>
    <w:rsid w:val="00CF2AEA"/>
    <w:rsid w:val="00CF36DC"/>
    <w:rsid w:val="00CF36E5"/>
    <w:rsid w:val="00CF3872"/>
    <w:rsid w:val="00CF3FFE"/>
    <w:rsid w:val="00CF422E"/>
    <w:rsid w:val="00CF450A"/>
    <w:rsid w:val="00CF4E9D"/>
    <w:rsid w:val="00CF58EF"/>
    <w:rsid w:val="00CF6423"/>
    <w:rsid w:val="00CF6F21"/>
    <w:rsid w:val="00CF7482"/>
    <w:rsid w:val="00CF79E4"/>
    <w:rsid w:val="00D00202"/>
    <w:rsid w:val="00D02560"/>
    <w:rsid w:val="00D02616"/>
    <w:rsid w:val="00D02EC4"/>
    <w:rsid w:val="00D0305B"/>
    <w:rsid w:val="00D0313F"/>
    <w:rsid w:val="00D03269"/>
    <w:rsid w:val="00D03656"/>
    <w:rsid w:val="00D03791"/>
    <w:rsid w:val="00D03EE6"/>
    <w:rsid w:val="00D047D2"/>
    <w:rsid w:val="00D0497E"/>
    <w:rsid w:val="00D04A46"/>
    <w:rsid w:val="00D04FC2"/>
    <w:rsid w:val="00D05D1D"/>
    <w:rsid w:val="00D05E93"/>
    <w:rsid w:val="00D06790"/>
    <w:rsid w:val="00D06EEE"/>
    <w:rsid w:val="00D071FA"/>
    <w:rsid w:val="00D07311"/>
    <w:rsid w:val="00D076F1"/>
    <w:rsid w:val="00D07783"/>
    <w:rsid w:val="00D10543"/>
    <w:rsid w:val="00D10BC4"/>
    <w:rsid w:val="00D11293"/>
    <w:rsid w:val="00D12893"/>
    <w:rsid w:val="00D13A99"/>
    <w:rsid w:val="00D13D67"/>
    <w:rsid w:val="00D14191"/>
    <w:rsid w:val="00D1422E"/>
    <w:rsid w:val="00D15DD1"/>
    <w:rsid w:val="00D15F12"/>
    <w:rsid w:val="00D165EC"/>
    <w:rsid w:val="00D16A25"/>
    <w:rsid w:val="00D16CA3"/>
    <w:rsid w:val="00D16F5E"/>
    <w:rsid w:val="00D17846"/>
    <w:rsid w:val="00D1788A"/>
    <w:rsid w:val="00D17A18"/>
    <w:rsid w:val="00D17C36"/>
    <w:rsid w:val="00D17E44"/>
    <w:rsid w:val="00D17E81"/>
    <w:rsid w:val="00D17EA4"/>
    <w:rsid w:val="00D20463"/>
    <w:rsid w:val="00D21772"/>
    <w:rsid w:val="00D219DB"/>
    <w:rsid w:val="00D21A50"/>
    <w:rsid w:val="00D21F67"/>
    <w:rsid w:val="00D22552"/>
    <w:rsid w:val="00D238AB"/>
    <w:rsid w:val="00D239A3"/>
    <w:rsid w:val="00D23AA1"/>
    <w:rsid w:val="00D24231"/>
    <w:rsid w:val="00D244AA"/>
    <w:rsid w:val="00D24606"/>
    <w:rsid w:val="00D24C62"/>
    <w:rsid w:val="00D24DBD"/>
    <w:rsid w:val="00D255F6"/>
    <w:rsid w:val="00D25A50"/>
    <w:rsid w:val="00D25B70"/>
    <w:rsid w:val="00D25C11"/>
    <w:rsid w:val="00D25DD7"/>
    <w:rsid w:val="00D2609D"/>
    <w:rsid w:val="00D260EA"/>
    <w:rsid w:val="00D26A78"/>
    <w:rsid w:val="00D26DFE"/>
    <w:rsid w:val="00D27633"/>
    <w:rsid w:val="00D30073"/>
    <w:rsid w:val="00D3033E"/>
    <w:rsid w:val="00D3041C"/>
    <w:rsid w:val="00D3045A"/>
    <w:rsid w:val="00D30533"/>
    <w:rsid w:val="00D3066D"/>
    <w:rsid w:val="00D30983"/>
    <w:rsid w:val="00D30FC7"/>
    <w:rsid w:val="00D3296B"/>
    <w:rsid w:val="00D3298E"/>
    <w:rsid w:val="00D32A5C"/>
    <w:rsid w:val="00D32D59"/>
    <w:rsid w:val="00D32E60"/>
    <w:rsid w:val="00D337BB"/>
    <w:rsid w:val="00D338ED"/>
    <w:rsid w:val="00D34D5F"/>
    <w:rsid w:val="00D35A12"/>
    <w:rsid w:val="00D35E65"/>
    <w:rsid w:val="00D361E9"/>
    <w:rsid w:val="00D3647F"/>
    <w:rsid w:val="00D36E05"/>
    <w:rsid w:val="00D36E3E"/>
    <w:rsid w:val="00D37D1B"/>
    <w:rsid w:val="00D40503"/>
    <w:rsid w:val="00D40FB4"/>
    <w:rsid w:val="00D41852"/>
    <w:rsid w:val="00D41D7E"/>
    <w:rsid w:val="00D4344D"/>
    <w:rsid w:val="00D43BEC"/>
    <w:rsid w:val="00D43CEF"/>
    <w:rsid w:val="00D44FD8"/>
    <w:rsid w:val="00D45343"/>
    <w:rsid w:val="00D46A4D"/>
    <w:rsid w:val="00D475AD"/>
    <w:rsid w:val="00D47647"/>
    <w:rsid w:val="00D50807"/>
    <w:rsid w:val="00D50EC1"/>
    <w:rsid w:val="00D50F44"/>
    <w:rsid w:val="00D50F88"/>
    <w:rsid w:val="00D5150A"/>
    <w:rsid w:val="00D51938"/>
    <w:rsid w:val="00D51EBA"/>
    <w:rsid w:val="00D52C07"/>
    <w:rsid w:val="00D52EBD"/>
    <w:rsid w:val="00D530A1"/>
    <w:rsid w:val="00D53F42"/>
    <w:rsid w:val="00D542E7"/>
    <w:rsid w:val="00D545B6"/>
    <w:rsid w:val="00D55194"/>
    <w:rsid w:val="00D551F9"/>
    <w:rsid w:val="00D55254"/>
    <w:rsid w:val="00D561C5"/>
    <w:rsid w:val="00D578D0"/>
    <w:rsid w:val="00D578E8"/>
    <w:rsid w:val="00D579B0"/>
    <w:rsid w:val="00D601B8"/>
    <w:rsid w:val="00D60533"/>
    <w:rsid w:val="00D6093A"/>
    <w:rsid w:val="00D60A67"/>
    <w:rsid w:val="00D612FD"/>
    <w:rsid w:val="00D62185"/>
    <w:rsid w:val="00D62332"/>
    <w:rsid w:val="00D62B57"/>
    <w:rsid w:val="00D635FA"/>
    <w:rsid w:val="00D63978"/>
    <w:rsid w:val="00D63D87"/>
    <w:rsid w:val="00D63FCF"/>
    <w:rsid w:val="00D6490A"/>
    <w:rsid w:val="00D649DE"/>
    <w:rsid w:val="00D64CF9"/>
    <w:rsid w:val="00D6517B"/>
    <w:rsid w:val="00D654AA"/>
    <w:rsid w:val="00D65D15"/>
    <w:rsid w:val="00D6668C"/>
    <w:rsid w:val="00D66E8E"/>
    <w:rsid w:val="00D6775F"/>
    <w:rsid w:val="00D709AF"/>
    <w:rsid w:val="00D7160A"/>
    <w:rsid w:val="00D71B70"/>
    <w:rsid w:val="00D72397"/>
    <w:rsid w:val="00D72D7C"/>
    <w:rsid w:val="00D73CD6"/>
    <w:rsid w:val="00D73D9B"/>
    <w:rsid w:val="00D7458A"/>
    <w:rsid w:val="00D756CE"/>
    <w:rsid w:val="00D759D7"/>
    <w:rsid w:val="00D76AAB"/>
    <w:rsid w:val="00D76B49"/>
    <w:rsid w:val="00D774DE"/>
    <w:rsid w:val="00D80173"/>
    <w:rsid w:val="00D810F0"/>
    <w:rsid w:val="00D8169F"/>
    <w:rsid w:val="00D820A5"/>
    <w:rsid w:val="00D82480"/>
    <w:rsid w:val="00D82DF5"/>
    <w:rsid w:val="00D8303D"/>
    <w:rsid w:val="00D8385D"/>
    <w:rsid w:val="00D83B03"/>
    <w:rsid w:val="00D83F14"/>
    <w:rsid w:val="00D843F9"/>
    <w:rsid w:val="00D8461C"/>
    <w:rsid w:val="00D84D8C"/>
    <w:rsid w:val="00D84EB3"/>
    <w:rsid w:val="00D85002"/>
    <w:rsid w:val="00D8588B"/>
    <w:rsid w:val="00D85EFF"/>
    <w:rsid w:val="00D878C8"/>
    <w:rsid w:val="00D90219"/>
    <w:rsid w:val="00D9049F"/>
    <w:rsid w:val="00D9168A"/>
    <w:rsid w:val="00D9179A"/>
    <w:rsid w:val="00D91851"/>
    <w:rsid w:val="00D92E44"/>
    <w:rsid w:val="00D92F1F"/>
    <w:rsid w:val="00D93445"/>
    <w:rsid w:val="00D93691"/>
    <w:rsid w:val="00D939A2"/>
    <w:rsid w:val="00D94547"/>
    <w:rsid w:val="00D94846"/>
    <w:rsid w:val="00D9620F"/>
    <w:rsid w:val="00D97DAE"/>
    <w:rsid w:val="00DA0843"/>
    <w:rsid w:val="00DA1020"/>
    <w:rsid w:val="00DA11C4"/>
    <w:rsid w:val="00DA1BC6"/>
    <w:rsid w:val="00DA1FDD"/>
    <w:rsid w:val="00DA2318"/>
    <w:rsid w:val="00DA314D"/>
    <w:rsid w:val="00DA3A2C"/>
    <w:rsid w:val="00DA3A7C"/>
    <w:rsid w:val="00DA3B37"/>
    <w:rsid w:val="00DA3D76"/>
    <w:rsid w:val="00DA4368"/>
    <w:rsid w:val="00DA4497"/>
    <w:rsid w:val="00DA4898"/>
    <w:rsid w:val="00DA52ED"/>
    <w:rsid w:val="00DA5B14"/>
    <w:rsid w:val="00DA5CD4"/>
    <w:rsid w:val="00DA5D97"/>
    <w:rsid w:val="00DA5F39"/>
    <w:rsid w:val="00DA6275"/>
    <w:rsid w:val="00DA63FD"/>
    <w:rsid w:val="00DA6E42"/>
    <w:rsid w:val="00DA704B"/>
    <w:rsid w:val="00DB0390"/>
    <w:rsid w:val="00DB08EF"/>
    <w:rsid w:val="00DB0DF1"/>
    <w:rsid w:val="00DB1034"/>
    <w:rsid w:val="00DB127D"/>
    <w:rsid w:val="00DB142D"/>
    <w:rsid w:val="00DB1598"/>
    <w:rsid w:val="00DB2694"/>
    <w:rsid w:val="00DB33EA"/>
    <w:rsid w:val="00DB3E1A"/>
    <w:rsid w:val="00DB42AB"/>
    <w:rsid w:val="00DB4C18"/>
    <w:rsid w:val="00DB4C69"/>
    <w:rsid w:val="00DB6165"/>
    <w:rsid w:val="00DB6AAA"/>
    <w:rsid w:val="00DB6C3C"/>
    <w:rsid w:val="00DB6D5D"/>
    <w:rsid w:val="00DB6F90"/>
    <w:rsid w:val="00DB7523"/>
    <w:rsid w:val="00DC01CE"/>
    <w:rsid w:val="00DC04C7"/>
    <w:rsid w:val="00DC0B1E"/>
    <w:rsid w:val="00DC0EBB"/>
    <w:rsid w:val="00DC12D5"/>
    <w:rsid w:val="00DC1597"/>
    <w:rsid w:val="00DC21D5"/>
    <w:rsid w:val="00DC224F"/>
    <w:rsid w:val="00DC26E9"/>
    <w:rsid w:val="00DC2884"/>
    <w:rsid w:val="00DC3308"/>
    <w:rsid w:val="00DC3388"/>
    <w:rsid w:val="00DC34FD"/>
    <w:rsid w:val="00DC4735"/>
    <w:rsid w:val="00DC5D43"/>
    <w:rsid w:val="00DC5EF3"/>
    <w:rsid w:val="00DC6969"/>
    <w:rsid w:val="00DC7017"/>
    <w:rsid w:val="00DC78AA"/>
    <w:rsid w:val="00DC7F67"/>
    <w:rsid w:val="00DC7FAE"/>
    <w:rsid w:val="00DD0509"/>
    <w:rsid w:val="00DD09CC"/>
    <w:rsid w:val="00DD1411"/>
    <w:rsid w:val="00DD17D2"/>
    <w:rsid w:val="00DD1EE3"/>
    <w:rsid w:val="00DD2470"/>
    <w:rsid w:val="00DD2844"/>
    <w:rsid w:val="00DD3D2C"/>
    <w:rsid w:val="00DD51A0"/>
    <w:rsid w:val="00DD540C"/>
    <w:rsid w:val="00DD5867"/>
    <w:rsid w:val="00DD609E"/>
    <w:rsid w:val="00DD61A9"/>
    <w:rsid w:val="00DD69F3"/>
    <w:rsid w:val="00DD6DAE"/>
    <w:rsid w:val="00DD790B"/>
    <w:rsid w:val="00DD7B3C"/>
    <w:rsid w:val="00DD7CB5"/>
    <w:rsid w:val="00DE0012"/>
    <w:rsid w:val="00DE05C3"/>
    <w:rsid w:val="00DE09F1"/>
    <w:rsid w:val="00DE0BF1"/>
    <w:rsid w:val="00DE1D5A"/>
    <w:rsid w:val="00DE263B"/>
    <w:rsid w:val="00DE2C59"/>
    <w:rsid w:val="00DE2D6D"/>
    <w:rsid w:val="00DE308A"/>
    <w:rsid w:val="00DE3239"/>
    <w:rsid w:val="00DE3767"/>
    <w:rsid w:val="00DE3A5A"/>
    <w:rsid w:val="00DE3FD1"/>
    <w:rsid w:val="00DE5228"/>
    <w:rsid w:val="00DE5EE7"/>
    <w:rsid w:val="00DE5FA4"/>
    <w:rsid w:val="00DE6267"/>
    <w:rsid w:val="00DE6B7F"/>
    <w:rsid w:val="00DE6D28"/>
    <w:rsid w:val="00DE6F57"/>
    <w:rsid w:val="00DE7E5E"/>
    <w:rsid w:val="00DF07CB"/>
    <w:rsid w:val="00DF0BC8"/>
    <w:rsid w:val="00DF104A"/>
    <w:rsid w:val="00DF1CCE"/>
    <w:rsid w:val="00DF1F0C"/>
    <w:rsid w:val="00DF2696"/>
    <w:rsid w:val="00DF2E2D"/>
    <w:rsid w:val="00DF3585"/>
    <w:rsid w:val="00DF5245"/>
    <w:rsid w:val="00DF5BCE"/>
    <w:rsid w:val="00DF60A1"/>
    <w:rsid w:val="00DF6920"/>
    <w:rsid w:val="00DF751D"/>
    <w:rsid w:val="00DF7974"/>
    <w:rsid w:val="00DF7A7E"/>
    <w:rsid w:val="00DF7D9E"/>
    <w:rsid w:val="00DF7F50"/>
    <w:rsid w:val="00E011AC"/>
    <w:rsid w:val="00E01881"/>
    <w:rsid w:val="00E028CA"/>
    <w:rsid w:val="00E035EC"/>
    <w:rsid w:val="00E037AE"/>
    <w:rsid w:val="00E03B67"/>
    <w:rsid w:val="00E03E82"/>
    <w:rsid w:val="00E0491A"/>
    <w:rsid w:val="00E04FC8"/>
    <w:rsid w:val="00E06358"/>
    <w:rsid w:val="00E069D3"/>
    <w:rsid w:val="00E06B4D"/>
    <w:rsid w:val="00E06FED"/>
    <w:rsid w:val="00E0746F"/>
    <w:rsid w:val="00E076E0"/>
    <w:rsid w:val="00E07BAB"/>
    <w:rsid w:val="00E1020B"/>
    <w:rsid w:val="00E10520"/>
    <w:rsid w:val="00E10A78"/>
    <w:rsid w:val="00E10E60"/>
    <w:rsid w:val="00E1118A"/>
    <w:rsid w:val="00E11229"/>
    <w:rsid w:val="00E11E85"/>
    <w:rsid w:val="00E1206A"/>
    <w:rsid w:val="00E124D8"/>
    <w:rsid w:val="00E137FC"/>
    <w:rsid w:val="00E13EE4"/>
    <w:rsid w:val="00E153B4"/>
    <w:rsid w:val="00E1655A"/>
    <w:rsid w:val="00E167F1"/>
    <w:rsid w:val="00E16847"/>
    <w:rsid w:val="00E16A7F"/>
    <w:rsid w:val="00E16C73"/>
    <w:rsid w:val="00E16D6A"/>
    <w:rsid w:val="00E1769A"/>
    <w:rsid w:val="00E177ED"/>
    <w:rsid w:val="00E177F7"/>
    <w:rsid w:val="00E204DD"/>
    <w:rsid w:val="00E205AB"/>
    <w:rsid w:val="00E20F84"/>
    <w:rsid w:val="00E21027"/>
    <w:rsid w:val="00E210F2"/>
    <w:rsid w:val="00E2139F"/>
    <w:rsid w:val="00E213BF"/>
    <w:rsid w:val="00E2159C"/>
    <w:rsid w:val="00E2175F"/>
    <w:rsid w:val="00E21795"/>
    <w:rsid w:val="00E21ADE"/>
    <w:rsid w:val="00E21CC0"/>
    <w:rsid w:val="00E21DBF"/>
    <w:rsid w:val="00E21DF8"/>
    <w:rsid w:val="00E225C5"/>
    <w:rsid w:val="00E22C25"/>
    <w:rsid w:val="00E232C1"/>
    <w:rsid w:val="00E242B8"/>
    <w:rsid w:val="00E24BED"/>
    <w:rsid w:val="00E24E21"/>
    <w:rsid w:val="00E24F4E"/>
    <w:rsid w:val="00E25870"/>
    <w:rsid w:val="00E25E75"/>
    <w:rsid w:val="00E26421"/>
    <w:rsid w:val="00E26A59"/>
    <w:rsid w:val="00E26AD1"/>
    <w:rsid w:val="00E26B8E"/>
    <w:rsid w:val="00E27306"/>
    <w:rsid w:val="00E27332"/>
    <w:rsid w:val="00E2734A"/>
    <w:rsid w:val="00E273CC"/>
    <w:rsid w:val="00E27A32"/>
    <w:rsid w:val="00E27A86"/>
    <w:rsid w:val="00E27BDC"/>
    <w:rsid w:val="00E300D9"/>
    <w:rsid w:val="00E32066"/>
    <w:rsid w:val="00E32727"/>
    <w:rsid w:val="00E32807"/>
    <w:rsid w:val="00E32D03"/>
    <w:rsid w:val="00E32D66"/>
    <w:rsid w:val="00E33272"/>
    <w:rsid w:val="00E333C8"/>
    <w:rsid w:val="00E338D6"/>
    <w:rsid w:val="00E33E70"/>
    <w:rsid w:val="00E34BDD"/>
    <w:rsid w:val="00E34E2E"/>
    <w:rsid w:val="00E358BD"/>
    <w:rsid w:val="00E3594F"/>
    <w:rsid w:val="00E35FAC"/>
    <w:rsid w:val="00E362E5"/>
    <w:rsid w:val="00E366FC"/>
    <w:rsid w:val="00E36BF1"/>
    <w:rsid w:val="00E36E43"/>
    <w:rsid w:val="00E379E4"/>
    <w:rsid w:val="00E37F8B"/>
    <w:rsid w:val="00E40179"/>
    <w:rsid w:val="00E4052F"/>
    <w:rsid w:val="00E40BF2"/>
    <w:rsid w:val="00E40C31"/>
    <w:rsid w:val="00E4158C"/>
    <w:rsid w:val="00E41AF6"/>
    <w:rsid w:val="00E41B86"/>
    <w:rsid w:val="00E41C57"/>
    <w:rsid w:val="00E4228F"/>
    <w:rsid w:val="00E42A2D"/>
    <w:rsid w:val="00E43BF9"/>
    <w:rsid w:val="00E43D58"/>
    <w:rsid w:val="00E43EEE"/>
    <w:rsid w:val="00E44030"/>
    <w:rsid w:val="00E44059"/>
    <w:rsid w:val="00E443C3"/>
    <w:rsid w:val="00E4449B"/>
    <w:rsid w:val="00E45018"/>
    <w:rsid w:val="00E451F6"/>
    <w:rsid w:val="00E45685"/>
    <w:rsid w:val="00E45A3B"/>
    <w:rsid w:val="00E45B7E"/>
    <w:rsid w:val="00E45BDD"/>
    <w:rsid w:val="00E45CF2"/>
    <w:rsid w:val="00E467D0"/>
    <w:rsid w:val="00E46AFD"/>
    <w:rsid w:val="00E46C39"/>
    <w:rsid w:val="00E46C9F"/>
    <w:rsid w:val="00E47334"/>
    <w:rsid w:val="00E47801"/>
    <w:rsid w:val="00E47805"/>
    <w:rsid w:val="00E47BB0"/>
    <w:rsid w:val="00E47EE6"/>
    <w:rsid w:val="00E47F49"/>
    <w:rsid w:val="00E506DF"/>
    <w:rsid w:val="00E50E11"/>
    <w:rsid w:val="00E50F7A"/>
    <w:rsid w:val="00E51573"/>
    <w:rsid w:val="00E519AB"/>
    <w:rsid w:val="00E5220A"/>
    <w:rsid w:val="00E524F5"/>
    <w:rsid w:val="00E5250B"/>
    <w:rsid w:val="00E52640"/>
    <w:rsid w:val="00E53C1B"/>
    <w:rsid w:val="00E5531D"/>
    <w:rsid w:val="00E554F2"/>
    <w:rsid w:val="00E555F3"/>
    <w:rsid w:val="00E55D29"/>
    <w:rsid w:val="00E56331"/>
    <w:rsid w:val="00E5659B"/>
    <w:rsid w:val="00E56CFD"/>
    <w:rsid w:val="00E56D3E"/>
    <w:rsid w:val="00E56EFD"/>
    <w:rsid w:val="00E5747E"/>
    <w:rsid w:val="00E574BE"/>
    <w:rsid w:val="00E578DD"/>
    <w:rsid w:val="00E57D79"/>
    <w:rsid w:val="00E600FD"/>
    <w:rsid w:val="00E60148"/>
    <w:rsid w:val="00E601F8"/>
    <w:rsid w:val="00E60318"/>
    <w:rsid w:val="00E60642"/>
    <w:rsid w:val="00E61E83"/>
    <w:rsid w:val="00E61F6C"/>
    <w:rsid w:val="00E6204D"/>
    <w:rsid w:val="00E62543"/>
    <w:rsid w:val="00E6265D"/>
    <w:rsid w:val="00E62ACD"/>
    <w:rsid w:val="00E637CC"/>
    <w:rsid w:val="00E63A5E"/>
    <w:rsid w:val="00E63DA4"/>
    <w:rsid w:val="00E64CA9"/>
    <w:rsid w:val="00E64EFA"/>
    <w:rsid w:val="00E651E5"/>
    <w:rsid w:val="00E65C58"/>
    <w:rsid w:val="00E65DB7"/>
    <w:rsid w:val="00E665C9"/>
    <w:rsid w:val="00E6757C"/>
    <w:rsid w:val="00E67704"/>
    <w:rsid w:val="00E67AC5"/>
    <w:rsid w:val="00E67F86"/>
    <w:rsid w:val="00E70070"/>
    <w:rsid w:val="00E70317"/>
    <w:rsid w:val="00E71832"/>
    <w:rsid w:val="00E71F61"/>
    <w:rsid w:val="00E72418"/>
    <w:rsid w:val="00E72877"/>
    <w:rsid w:val="00E72926"/>
    <w:rsid w:val="00E72CAD"/>
    <w:rsid w:val="00E73EC1"/>
    <w:rsid w:val="00E73FF9"/>
    <w:rsid w:val="00E74EC0"/>
    <w:rsid w:val="00E756CD"/>
    <w:rsid w:val="00E7611C"/>
    <w:rsid w:val="00E765B5"/>
    <w:rsid w:val="00E766C1"/>
    <w:rsid w:val="00E76D36"/>
    <w:rsid w:val="00E76EB5"/>
    <w:rsid w:val="00E76FB0"/>
    <w:rsid w:val="00E77581"/>
    <w:rsid w:val="00E776C6"/>
    <w:rsid w:val="00E77E5F"/>
    <w:rsid w:val="00E77FF6"/>
    <w:rsid w:val="00E8017F"/>
    <w:rsid w:val="00E806A9"/>
    <w:rsid w:val="00E8092B"/>
    <w:rsid w:val="00E80BCE"/>
    <w:rsid w:val="00E811DE"/>
    <w:rsid w:val="00E812B0"/>
    <w:rsid w:val="00E81440"/>
    <w:rsid w:val="00E8157D"/>
    <w:rsid w:val="00E817A3"/>
    <w:rsid w:val="00E82376"/>
    <w:rsid w:val="00E823A2"/>
    <w:rsid w:val="00E82865"/>
    <w:rsid w:val="00E82BE8"/>
    <w:rsid w:val="00E831C0"/>
    <w:rsid w:val="00E8320E"/>
    <w:rsid w:val="00E83444"/>
    <w:rsid w:val="00E83491"/>
    <w:rsid w:val="00E83610"/>
    <w:rsid w:val="00E836A7"/>
    <w:rsid w:val="00E837CF"/>
    <w:rsid w:val="00E83930"/>
    <w:rsid w:val="00E839AB"/>
    <w:rsid w:val="00E83C7E"/>
    <w:rsid w:val="00E841EF"/>
    <w:rsid w:val="00E84269"/>
    <w:rsid w:val="00E844B9"/>
    <w:rsid w:val="00E8529E"/>
    <w:rsid w:val="00E85A78"/>
    <w:rsid w:val="00E86D38"/>
    <w:rsid w:val="00E87404"/>
    <w:rsid w:val="00E87519"/>
    <w:rsid w:val="00E87D79"/>
    <w:rsid w:val="00E87D99"/>
    <w:rsid w:val="00E87F39"/>
    <w:rsid w:val="00E9021E"/>
    <w:rsid w:val="00E90994"/>
    <w:rsid w:val="00E90D60"/>
    <w:rsid w:val="00E90E1A"/>
    <w:rsid w:val="00E90EC8"/>
    <w:rsid w:val="00E90F81"/>
    <w:rsid w:val="00E91053"/>
    <w:rsid w:val="00E9151E"/>
    <w:rsid w:val="00E918EF"/>
    <w:rsid w:val="00E919C5"/>
    <w:rsid w:val="00E91BA0"/>
    <w:rsid w:val="00E91E82"/>
    <w:rsid w:val="00E92291"/>
    <w:rsid w:val="00E92CDF"/>
    <w:rsid w:val="00E93098"/>
    <w:rsid w:val="00E93D77"/>
    <w:rsid w:val="00E945C3"/>
    <w:rsid w:val="00E94CA1"/>
    <w:rsid w:val="00E94D20"/>
    <w:rsid w:val="00E9540D"/>
    <w:rsid w:val="00E955DB"/>
    <w:rsid w:val="00E9574E"/>
    <w:rsid w:val="00E95BD0"/>
    <w:rsid w:val="00E96A7E"/>
    <w:rsid w:val="00E97679"/>
    <w:rsid w:val="00E976B7"/>
    <w:rsid w:val="00E97B63"/>
    <w:rsid w:val="00E97CAA"/>
    <w:rsid w:val="00EA0E36"/>
    <w:rsid w:val="00EA1847"/>
    <w:rsid w:val="00EA1B70"/>
    <w:rsid w:val="00EA1D60"/>
    <w:rsid w:val="00EA254E"/>
    <w:rsid w:val="00EA339F"/>
    <w:rsid w:val="00EA3B53"/>
    <w:rsid w:val="00EA3B62"/>
    <w:rsid w:val="00EA5658"/>
    <w:rsid w:val="00EA5849"/>
    <w:rsid w:val="00EA5944"/>
    <w:rsid w:val="00EA595B"/>
    <w:rsid w:val="00EA5D86"/>
    <w:rsid w:val="00EA71E8"/>
    <w:rsid w:val="00EA7222"/>
    <w:rsid w:val="00EA79DC"/>
    <w:rsid w:val="00EB18AE"/>
    <w:rsid w:val="00EB1DBE"/>
    <w:rsid w:val="00EB1E67"/>
    <w:rsid w:val="00EB20E6"/>
    <w:rsid w:val="00EB24F2"/>
    <w:rsid w:val="00EB2B12"/>
    <w:rsid w:val="00EB31C4"/>
    <w:rsid w:val="00EB3669"/>
    <w:rsid w:val="00EB3C44"/>
    <w:rsid w:val="00EB6084"/>
    <w:rsid w:val="00EB6A94"/>
    <w:rsid w:val="00EB6F73"/>
    <w:rsid w:val="00EB7314"/>
    <w:rsid w:val="00EB7363"/>
    <w:rsid w:val="00EB7656"/>
    <w:rsid w:val="00EB765A"/>
    <w:rsid w:val="00EB78A0"/>
    <w:rsid w:val="00EB7B45"/>
    <w:rsid w:val="00EB7B51"/>
    <w:rsid w:val="00EC03B2"/>
    <w:rsid w:val="00EC0745"/>
    <w:rsid w:val="00EC0ADC"/>
    <w:rsid w:val="00EC11B3"/>
    <w:rsid w:val="00EC1988"/>
    <w:rsid w:val="00EC1A01"/>
    <w:rsid w:val="00EC2207"/>
    <w:rsid w:val="00EC223E"/>
    <w:rsid w:val="00EC23B7"/>
    <w:rsid w:val="00EC2456"/>
    <w:rsid w:val="00EC29CF"/>
    <w:rsid w:val="00EC2BBB"/>
    <w:rsid w:val="00EC3701"/>
    <w:rsid w:val="00EC3AE0"/>
    <w:rsid w:val="00EC3C04"/>
    <w:rsid w:val="00EC3E8F"/>
    <w:rsid w:val="00EC4336"/>
    <w:rsid w:val="00EC550E"/>
    <w:rsid w:val="00EC5AA4"/>
    <w:rsid w:val="00EC6726"/>
    <w:rsid w:val="00EC6ABB"/>
    <w:rsid w:val="00EC6EEA"/>
    <w:rsid w:val="00EC7AC7"/>
    <w:rsid w:val="00ED08C5"/>
    <w:rsid w:val="00ED0A7B"/>
    <w:rsid w:val="00ED0F28"/>
    <w:rsid w:val="00ED178E"/>
    <w:rsid w:val="00ED3000"/>
    <w:rsid w:val="00ED32F7"/>
    <w:rsid w:val="00ED39EF"/>
    <w:rsid w:val="00ED3D9A"/>
    <w:rsid w:val="00ED4112"/>
    <w:rsid w:val="00ED4577"/>
    <w:rsid w:val="00ED4787"/>
    <w:rsid w:val="00ED493B"/>
    <w:rsid w:val="00ED55DF"/>
    <w:rsid w:val="00ED5B50"/>
    <w:rsid w:val="00ED6A51"/>
    <w:rsid w:val="00ED728F"/>
    <w:rsid w:val="00ED79E5"/>
    <w:rsid w:val="00ED7A2D"/>
    <w:rsid w:val="00EE02B0"/>
    <w:rsid w:val="00EE156C"/>
    <w:rsid w:val="00EE1CA7"/>
    <w:rsid w:val="00EE1D1A"/>
    <w:rsid w:val="00EE2CA6"/>
    <w:rsid w:val="00EE2FEF"/>
    <w:rsid w:val="00EE3285"/>
    <w:rsid w:val="00EE3BC8"/>
    <w:rsid w:val="00EE47FC"/>
    <w:rsid w:val="00EE5B90"/>
    <w:rsid w:val="00EE5E8F"/>
    <w:rsid w:val="00EE60DF"/>
    <w:rsid w:val="00EE6176"/>
    <w:rsid w:val="00EE652E"/>
    <w:rsid w:val="00EE67AD"/>
    <w:rsid w:val="00EE6BCC"/>
    <w:rsid w:val="00EE6F5C"/>
    <w:rsid w:val="00EE704F"/>
    <w:rsid w:val="00EF0813"/>
    <w:rsid w:val="00EF13FD"/>
    <w:rsid w:val="00EF1B8D"/>
    <w:rsid w:val="00EF2093"/>
    <w:rsid w:val="00EF20BE"/>
    <w:rsid w:val="00EF2223"/>
    <w:rsid w:val="00EF2429"/>
    <w:rsid w:val="00EF2435"/>
    <w:rsid w:val="00EF2972"/>
    <w:rsid w:val="00EF2AE0"/>
    <w:rsid w:val="00EF2BBA"/>
    <w:rsid w:val="00EF303C"/>
    <w:rsid w:val="00EF3425"/>
    <w:rsid w:val="00EF3643"/>
    <w:rsid w:val="00EF45F5"/>
    <w:rsid w:val="00EF4624"/>
    <w:rsid w:val="00EF4E22"/>
    <w:rsid w:val="00EF4F57"/>
    <w:rsid w:val="00EF5800"/>
    <w:rsid w:val="00EF5A88"/>
    <w:rsid w:val="00EF5C4F"/>
    <w:rsid w:val="00EF5D84"/>
    <w:rsid w:val="00EF6447"/>
    <w:rsid w:val="00EF699E"/>
    <w:rsid w:val="00EF705C"/>
    <w:rsid w:val="00EF71FB"/>
    <w:rsid w:val="00EF7269"/>
    <w:rsid w:val="00F0015C"/>
    <w:rsid w:val="00F01407"/>
    <w:rsid w:val="00F0152D"/>
    <w:rsid w:val="00F015A2"/>
    <w:rsid w:val="00F01C80"/>
    <w:rsid w:val="00F0235E"/>
    <w:rsid w:val="00F02375"/>
    <w:rsid w:val="00F027A4"/>
    <w:rsid w:val="00F02B6E"/>
    <w:rsid w:val="00F031B4"/>
    <w:rsid w:val="00F034CC"/>
    <w:rsid w:val="00F03B92"/>
    <w:rsid w:val="00F03ECF"/>
    <w:rsid w:val="00F03FFC"/>
    <w:rsid w:val="00F0451E"/>
    <w:rsid w:val="00F0477F"/>
    <w:rsid w:val="00F04F7B"/>
    <w:rsid w:val="00F0553D"/>
    <w:rsid w:val="00F05D1D"/>
    <w:rsid w:val="00F0669C"/>
    <w:rsid w:val="00F068A6"/>
    <w:rsid w:val="00F06ADE"/>
    <w:rsid w:val="00F07275"/>
    <w:rsid w:val="00F1019D"/>
    <w:rsid w:val="00F1027D"/>
    <w:rsid w:val="00F10ADA"/>
    <w:rsid w:val="00F10B7F"/>
    <w:rsid w:val="00F10D3E"/>
    <w:rsid w:val="00F1141B"/>
    <w:rsid w:val="00F11C68"/>
    <w:rsid w:val="00F11E94"/>
    <w:rsid w:val="00F12272"/>
    <w:rsid w:val="00F1241E"/>
    <w:rsid w:val="00F12501"/>
    <w:rsid w:val="00F12C26"/>
    <w:rsid w:val="00F12E57"/>
    <w:rsid w:val="00F12E71"/>
    <w:rsid w:val="00F12F96"/>
    <w:rsid w:val="00F131CA"/>
    <w:rsid w:val="00F13B96"/>
    <w:rsid w:val="00F13C55"/>
    <w:rsid w:val="00F14A95"/>
    <w:rsid w:val="00F14E73"/>
    <w:rsid w:val="00F15014"/>
    <w:rsid w:val="00F1507A"/>
    <w:rsid w:val="00F153C2"/>
    <w:rsid w:val="00F15580"/>
    <w:rsid w:val="00F155C0"/>
    <w:rsid w:val="00F15A6A"/>
    <w:rsid w:val="00F1684C"/>
    <w:rsid w:val="00F16E3D"/>
    <w:rsid w:val="00F17088"/>
    <w:rsid w:val="00F17FC5"/>
    <w:rsid w:val="00F202F3"/>
    <w:rsid w:val="00F2238B"/>
    <w:rsid w:val="00F22638"/>
    <w:rsid w:val="00F22A05"/>
    <w:rsid w:val="00F22BE7"/>
    <w:rsid w:val="00F23939"/>
    <w:rsid w:val="00F2405D"/>
    <w:rsid w:val="00F24E2C"/>
    <w:rsid w:val="00F2520C"/>
    <w:rsid w:val="00F256D0"/>
    <w:rsid w:val="00F257F0"/>
    <w:rsid w:val="00F25B41"/>
    <w:rsid w:val="00F267DC"/>
    <w:rsid w:val="00F26C86"/>
    <w:rsid w:val="00F26EA0"/>
    <w:rsid w:val="00F2710C"/>
    <w:rsid w:val="00F27218"/>
    <w:rsid w:val="00F27635"/>
    <w:rsid w:val="00F30237"/>
    <w:rsid w:val="00F311C6"/>
    <w:rsid w:val="00F320E2"/>
    <w:rsid w:val="00F327A4"/>
    <w:rsid w:val="00F32902"/>
    <w:rsid w:val="00F33433"/>
    <w:rsid w:val="00F338EB"/>
    <w:rsid w:val="00F34248"/>
    <w:rsid w:val="00F34922"/>
    <w:rsid w:val="00F34CF5"/>
    <w:rsid w:val="00F354F2"/>
    <w:rsid w:val="00F36FB0"/>
    <w:rsid w:val="00F3729E"/>
    <w:rsid w:val="00F37C44"/>
    <w:rsid w:val="00F37EB7"/>
    <w:rsid w:val="00F408B1"/>
    <w:rsid w:val="00F40B91"/>
    <w:rsid w:val="00F4111F"/>
    <w:rsid w:val="00F417AC"/>
    <w:rsid w:val="00F4187D"/>
    <w:rsid w:val="00F41F42"/>
    <w:rsid w:val="00F42268"/>
    <w:rsid w:val="00F42460"/>
    <w:rsid w:val="00F42C77"/>
    <w:rsid w:val="00F42D54"/>
    <w:rsid w:val="00F42E4A"/>
    <w:rsid w:val="00F4346F"/>
    <w:rsid w:val="00F43F2A"/>
    <w:rsid w:val="00F44C49"/>
    <w:rsid w:val="00F451DB"/>
    <w:rsid w:val="00F452E1"/>
    <w:rsid w:val="00F46630"/>
    <w:rsid w:val="00F46C66"/>
    <w:rsid w:val="00F4747F"/>
    <w:rsid w:val="00F476D3"/>
    <w:rsid w:val="00F478BF"/>
    <w:rsid w:val="00F47A00"/>
    <w:rsid w:val="00F47D66"/>
    <w:rsid w:val="00F50F6C"/>
    <w:rsid w:val="00F51473"/>
    <w:rsid w:val="00F51C1A"/>
    <w:rsid w:val="00F52426"/>
    <w:rsid w:val="00F52556"/>
    <w:rsid w:val="00F530A7"/>
    <w:rsid w:val="00F5373A"/>
    <w:rsid w:val="00F540E9"/>
    <w:rsid w:val="00F5410F"/>
    <w:rsid w:val="00F5423C"/>
    <w:rsid w:val="00F5424F"/>
    <w:rsid w:val="00F54C02"/>
    <w:rsid w:val="00F552FE"/>
    <w:rsid w:val="00F556CE"/>
    <w:rsid w:val="00F5579C"/>
    <w:rsid w:val="00F56A27"/>
    <w:rsid w:val="00F56AF4"/>
    <w:rsid w:val="00F56E26"/>
    <w:rsid w:val="00F56EDE"/>
    <w:rsid w:val="00F5718F"/>
    <w:rsid w:val="00F57633"/>
    <w:rsid w:val="00F601C7"/>
    <w:rsid w:val="00F6071A"/>
    <w:rsid w:val="00F6209A"/>
    <w:rsid w:val="00F62196"/>
    <w:rsid w:val="00F6230F"/>
    <w:rsid w:val="00F623EB"/>
    <w:rsid w:val="00F6310B"/>
    <w:rsid w:val="00F6352E"/>
    <w:rsid w:val="00F6414D"/>
    <w:rsid w:val="00F6597A"/>
    <w:rsid w:val="00F665F1"/>
    <w:rsid w:val="00F671D1"/>
    <w:rsid w:val="00F67892"/>
    <w:rsid w:val="00F678FF"/>
    <w:rsid w:val="00F6798C"/>
    <w:rsid w:val="00F67E2E"/>
    <w:rsid w:val="00F70CF6"/>
    <w:rsid w:val="00F70F35"/>
    <w:rsid w:val="00F71100"/>
    <w:rsid w:val="00F711A5"/>
    <w:rsid w:val="00F71D74"/>
    <w:rsid w:val="00F71E6E"/>
    <w:rsid w:val="00F71ED2"/>
    <w:rsid w:val="00F7238D"/>
    <w:rsid w:val="00F72443"/>
    <w:rsid w:val="00F72C8C"/>
    <w:rsid w:val="00F72CF3"/>
    <w:rsid w:val="00F730C1"/>
    <w:rsid w:val="00F7316F"/>
    <w:rsid w:val="00F73866"/>
    <w:rsid w:val="00F748B6"/>
    <w:rsid w:val="00F74D47"/>
    <w:rsid w:val="00F75810"/>
    <w:rsid w:val="00F75AD9"/>
    <w:rsid w:val="00F75B00"/>
    <w:rsid w:val="00F75D60"/>
    <w:rsid w:val="00F761AE"/>
    <w:rsid w:val="00F7625A"/>
    <w:rsid w:val="00F76508"/>
    <w:rsid w:val="00F7664E"/>
    <w:rsid w:val="00F76EA2"/>
    <w:rsid w:val="00F772B7"/>
    <w:rsid w:val="00F772FF"/>
    <w:rsid w:val="00F77665"/>
    <w:rsid w:val="00F77E5F"/>
    <w:rsid w:val="00F80CCA"/>
    <w:rsid w:val="00F81C0E"/>
    <w:rsid w:val="00F82268"/>
    <w:rsid w:val="00F824AA"/>
    <w:rsid w:val="00F82593"/>
    <w:rsid w:val="00F825A8"/>
    <w:rsid w:val="00F82BA2"/>
    <w:rsid w:val="00F82BCF"/>
    <w:rsid w:val="00F83585"/>
    <w:rsid w:val="00F84129"/>
    <w:rsid w:val="00F84967"/>
    <w:rsid w:val="00F84D15"/>
    <w:rsid w:val="00F84EE7"/>
    <w:rsid w:val="00F856CA"/>
    <w:rsid w:val="00F85DEE"/>
    <w:rsid w:val="00F8634E"/>
    <w:rsid w:val="00F8655B"/>
    <w:rsid w:val="00F86E80"/>
    <w:rsid w:val="00F87DC8"/>
    <w:rsid w:val="00F903C5"/>
    <w:rsid w:val="00F90C52"/>
    <w:rsid w:val="00F91460"/>
    <w:rsid w:val="00F91835"/>
    <w:rsid w:val="00F9228C"/>
    <w:rsid w:val="00F9365D"/>
    <w:rsid w:val="00F937A4"/>
    <w:rsid w:val="00F94C5B"/>
    <w:rsid w:val="00F94D59"/>
    <w:rsid w:val="00F94F8A"/>
    <w:rsid w:val="00F950BA"/>
    <w:rsid w:val="00F951ED"/>
    <w:rsid w:val="00F95229"/>
    <w:rsid w:val="00F95382"/>
    <w:rsid w:val="00F95AD9"/>
    <w:rsid w:val="00F95B4D"/>
    <w:rsid w:val="00F95C3F"/>
    <w:rsid w:val="00F969A7"/>
    <w:rsid w:val="00F9717F"/>
    <w:rsid w:val="00F97A5D"/>
    <w:rsid w:val="00F97D41"/>
    <w:rsid w:val="00F97E1E"/>
    <w:rsid w:val="00FA0D9E"/>
    <w:rsid w:val="00FA10E3"/>
    <w:rsid w:val="00FA118D"/>
    <w:rsid w:val="00FA1442"/>
    <w:rsid w:val="00FA1B7B"/>
    <w:rsid w:val="00FA1C9E"/>
    <w:rsid w:val="00FA213D"/>
    <w:rsid w:val="00FA2A7D"/>
    <w:rsid w:val="00FA2DEC"/>
    <w:rsid w:val="00FA2DF7"/>
    <w:rsid w:val="00FA2EA5"/>
    <w:rsid w:val="00FA391F"/>
    <w:rsid w:val="00FA41D3"/>
    <w:rsid w:val="00FA47DB"/>
    <w:rsid w:val="00FA4B7A"/>
    <w:rsid w:val="00FA531E"/>
    <w:rsid w:val="00FA5C00"/>
    <w:rsid w:val="00FA616E"/>
    <w:rsid w:val="00FA629C"/>
    <w:rsid w:val="00FA688F"/>
    <w:rsid w:val="00FA6B6C"/>
    <w:rsid w:val="00FA6D6C"/>
    <w:rsid w:val="00FA6ED1"/>
    <w:rsid w:val="00FA715F"/>
    <w:rsid w:val="00FA7190"/>
    <w:rsid w:val="00FA728D"/>
    <w:rsid w:val="00FA7AD2"/>
    <w:rsid w:val="00FA7E3A"/>
    <w:rsid w:val="00FA7F41"/>
    <w:rsid w:val="00FB1582"/>
    <w:rsid w:val="00FB210D"/>
    <w:rsid w:val="00FB246E"/>
    <w:rsid w:val="00FB2B64"/>
    <w:rsid w:val="00FB2FC4"/>
    <w:rsid w:val="00FB3186"/>
    <w:rsid w:val="00FB351D"/>
    <w:rsid w:val="00FB354A"/>
    <w:rsid w:val="00FB3690"/>
    <w:rsid w:val="00FB4046"/>
    <w:rsid w:val="00FB4326"/>
    <w:rsid w:val="00FB5720"/>
    <w:rsid w:val="00FB5805"/>
    <w:rsid w:val="00FB64A4"/>
    <w:rsid w:val="00FB6A15"/>
    <w:rsid w:val="00FB6EB9"/>
    <w:rsid w:val="00FB73B5"/>
    <w:rsid w:val="00FB7424"/>
    <w:rsid w:val="00FB7EB9"/>
    <w:rsid w:val="00FB7FF6"/>
    <w:rsid w:val="00FC086D"/>
    <w:rsid w:val="00FC0AA8"/>
    <w:rsid w:val="00FC200F"/>
    <w:rsid w:val="00FC2DAF"/>
    <w:rsid w:val="00FC3338"/>
    <w:rsid w:val="00FC3B3D"/>
    <w:rsid w:val="00FC3BCE"/>
    <w:rsid w:val="00FC3C08"/>
    <w:rsid w:val="00FC47F3"/>
    <w:rsid w:val="00FC4AFC"/>
    <w:rsid w:val="00FC567E"/>
    <w:rsid w:val="00FC5828"/>
    <w:rsid w:val="00FC5E3E"/>
    <w:rsid w:val="00FC62E1"/>
    <w:rsid w:val="00FC650D"/>
    <w:rsid w:val="00FC6C9B"/>
    <w:rsid w:val="00FC6D33"/>
    <w:rsid w:val="00FC7AA3"/>
    <w:rsid w:val="00FD056F"/>
    <w:rsid w:val="00FD15D1"/>
    <w:rsid w:val="00FD1647"/>
    <w:rsid w:val="00FD16C7"/>
    <w:rsid w:val="00FD1C62"/>
    <w:rsid w:val="00FD1DD6"/>
    <w:rsid w:val="00FD2E48"/>
    <w:rsid w:val="00FD3A3E"/>
    <w:rsid w:val="00FD3D48"/>
    <w:rsid w:val="00FD403B"/>
    <w:rsid w:val="00FD41CB"/>
    <w:rsid w:val="00FD48A8"/>
    <w:rsid w:val="00FD55DD"/>
    <w:rsid w:val="00FD578D"/>
    <w:rsid w:val="00FD5C94"/>
    <w:rsid w:val="00FD6277"/>
    <w:rsid w:val="00FD62A1"/>
    <w:rsid w:val="00FD62F6"/>
    <w:rsid w:val="00FD68AD"/>
    <w:rsid w:val="00FD717C"/>
    <w:rsid w:val="00FD7F58"/>
    <w:rsid w:val="00FE03DB"/>
    <w:rsid w:val="00FE08FA"/>
    <w:rsid w:val="00FE0DBC"/>
    <w:rsid w:val="00FE0FA3"/>
    <w:rsid w:val="00FE1038"/>
    <w:rsid w:val="00FE1262"/>
    <w:rsid w:val="00FE17CF"/>
    <w:rsid w:val="00FE21A3"/>
    <w:rsid w:val="00FE2CBB"/>
    <w:rsid w:val="00FE2F46"/>
    <w:rsid w:val="00FE3068"/>
    <w:rsid w:val="00FE37A5"/>
    <w:rsid w:val="00FE4098"/>
    <w:rsid w:val="00FE42CA"/>
    <w:rsid w:val="00FE4A6C"/>
    <w:rsid w:val="00FE4AA0"/>
    <w:rsid w:val="00FE58DA"/>
    <w:rsid w:val="00FE5D8C"/>
    <w:rsid w:val="00FE5FF2"/>
    <w:rsid w:val="00FE613C"/>
    <w:rsid w:val="00FE680A"/>
    <w:rsid w:val="00FE73A2"/>
    <w:rsid w:val="00FE74CB"/>
    <w:rsid w:val="00FE750C"/>
    <w:rsid w:val="00FE759D"/>
    <w:rsid w:val="00FE7956"/>
    <w:rsid w:val="00FE7EC0"/>
    <w:rsid w:val="00FF0AF2"/>
    <w:rsid w:val="00FF0BBA"/>
    <w:rsid w:val="00FF0E64"/>
    <w:rsid w:val="00FF113C"/>
    <w:rsid w:val="00FF1500"/>
    <w:rsid w:val="00FF1596"/>
    <w:rsid w:val="00FF1735"/>
    <w:rsid w:val="00FF2E44"/>
    <w:rsid w:val="00FF2FB9"/>
    <w:rsid w:val="00FF3629"/>
    <w:rsid w:val="00FF3830"/>
    <w:rsid w:val="00FF3AF6"/>
    <w:rsid w:val="00FF3E9F"/>
    <w:rsid w:val="00FF4033"/>
    <w:rsid w:val="00FF4BE4"/>
    <w:rsid w:val="00FF5404"/>
    <w:rsid w:val="00FF5780"/>
    <w:rsid w:val="00FF637B"/>
    <w:rsid w:val="00FF65B3"/>
    <w:rsid w:val="00FF6AD5"/>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41C71E"/>
  <w15:docId w15:val="{6050A4B7-692E-4FA4-A34E-DCE05656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63F2"/>
    <w:rPr>
      <w:sz w:val="24"/>
      <w:szCs w:val="24"/>
    </w:rPr>
  </w:style>
  <w:style w:type="paragraph" w:styleId="1">
    <w:name w:val="heading 1"/>
    <w:basedOn w:val="a"/>
    <w:next w:val="a"/>
    <w:link w:val="10"/>
    <w:uiPriority w:val="99"/>
    <w:qFormat/>
    <w:rsid w:val="00C71E16"/>
    <w:pPr>
      <w:keepNext/>
      <w:outlineLvl w:val="0"/>
    </w:pPr>
    <w:rPr>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71E16"/>
    <w:rPr>
      <w:rFonts w:cs="Times New Roman"/>
      <w:b/>
      <w:bCs/>
      <w:sz w:val="24"/>
      <w:szCs w:val="24"/>
    </w:rPr>
  </w:style>
  <w:style w:type="paragraph" w:customStyle="1" w:styleId="a3">
    <w:name w:val="Татьяна"/>
    <w:basedOn w:val="a4"/>
    <w:rsid w:val="005D4695"/>
    <w:rPr>
      <w:sz w:val="20"/>
      <w:szCs w:val="20"/>
    </w:rPr>
  </w:style>
  <w:style w:type="table" w:styleId="a5">
    <w:name w:val="Table Grid"/>
    <w:basedOn w:val="a1"/>
    <w:uiPriority w:val="99"/>
    <w:rsid w:val="005D469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qFormat/>
    <w:rsid w:val="005D4695"/>
    <w:rPr>
      <w:rFonts w:cs="Times New Roman"/>
      <w:i/>
      <w:iCs/>
    </w:rPr>
  </w:style>
  <w:style w:type="paragraph" w:styleId="a4">
    <w:name w:val="Body Text"/>
    <w:basedOn w:val="a"/>
    <w:link w:val="a7"/>
    <w:uiPriority w:val="99"/>
    <w:rsid w:val="005D4695"/>
    <w:pPr>
      <w:spacing w:after="120"/>
    </w:pPr>
  </w:style>
  <w:style w:type="character" w:customStyle="1" w:styleId="a7">
    <w:name w:val="Основной текст Знак"/>
    <w:basedOn w:val="a0"/>
    <w:link w:val="a4"/>
    <w:uiPriority w:val="99"/>
    <w:locked/>
    <w:rsid w:val="00474E6C"/>
    <w:rPr>
      <w:rFonts w:cs="Times New Roman"/>
      <w:sz w:val="24"/>
      <w:szCs w:val="24"/>
    </w:rPr>
  </w:style>
  <w:style w:type="character" w:styleId="a8">
    <w:name w:val="Hyperlink"/>
    <w:basedOn w:val="a0"/>
    <w:uiPriority w:val="99"/>
    <w:rsid w:val="00CC15D1"/>
    <w:rPr>
      <w:rFonts w:cs="Times New Roman"/>
      <w:color w:val="0000FF"/>
      <w:u w:val="single"/>
    </w:rPr>
  </w:style>
  <w:style w:type="character" w:customStyle="1" w:styleId="apple-converted-space">
    <w:name w:val="apple-converted-space"/>
    <w:basedOn w:val="a0"/>
    <w:uiPriority w:val="99"/>
    <w:rsid w:val="00CC15D1"/>
    <w:rPr>
      <w:rFonts w:cs="Times New Roman"/>
    </w:rPr>
  </w:style>
  <w:style w:type="paragraph" w:styleId="a9">
    <w:name w:val="Normal (Web)"/>
    <w:basedOn w:val="a"/>
    <w:uiPriority w:val="99"/>
    <w:rsid w:val="009859A0"/>
    <w:pPr>
      <w:spacing w:before="100" w:beforeAutospacing="1" w:after="100" w:afterAutospacing="1"/>
    </w:pPr>
  </w:style>
  <w:style w:type="paragraph" w:styleId="aa">
    <w:name w:val="Balloon Text"/>
    <w:basedOn w:val="a"/>
    <w:link w:val="ab"/>
    <w:uiPriority w:val="99"/>
    <w:rsid w:val="00327017"/>
    <w:rPr>
      <w:rFonts w:ascii="Tahoma" w:hAnsi="Tahoma" w:cs="Tahoma"/>
      <w:sz w:val="16"/>
      <w:szCs w:val="16"/>
    </w:rPr>
  </w:style>
  <w:style w:type="character" w:customStyle="1" w:styleId="ab">
    <w:name w:val="Текст выноски Знак"/>
    <w:basedOn w:val="a0"/>
    <w:link w:val="aa"/>
    <w:uiPriority w:val="99"/>
    <w:locked/>
    <w:rsid w:val="00327017"/>
    <w:rPr>
      <w:rFonts w:ascii="Tahoma" w:hAnsi="Tahoma" w:cs="Tahoma"/>
      <w:sz w:val="16"/>
      <w:szCs w:val="16"/>
    </w:rPr>
  </w:style>
  <w:style w:type="paragraph" w:styleId="2">
    <w:name w:val="Body Text 2"/>
    <w:basedOn w:val="a"/>
    <w:link w:val="20"/>
    <w:uiPriority w:val="99"/>
    <w:rsid w:val="00BE7C8A"/>
    <w:pPr>
      <w:spacing w:after="120" w:line="480" w:lineRule="auto"/>
    </w:pPr>
  </w:style>
  <w:style w:type="character" w:customStyle="1" w:styleId="20">
    <w:name w:val="Основной текст 2 Знак"/>
    <w:basedOn w:val="a0"/>
    <w:link w:val="2"/>
    <w:uiPriority w:val="99"/>
    <w:locked/>
    <w:rsid w:val="00BE7C8A"/>
    <w:rPr>
      <w:rFonts w:cs="Times New Roman"/>
      <w:sz w:val="24"/>
      <w:szCs w:val="24"/>
    </w:rPr>
  </w:style>
  <w:style w:type="character" w:customStyle="1" w:styleId="text-small">
    <w:name w:val="text-small"/>
    <w:basedOn w:val="a0"/>
    <w:uiPriority w:val="99"/>
    <w:rsid w:val="007056FC"/>
    <w:rPr>
      <w:rFonts w:cs="Times New Roman"/>
    </w:rPr>
  </w:style>
  <w:style w:type="character" w:customStyle="1" w:styleId="margin">
    <w:name w:val="margin"/>
    <w:basedOn w:val="a0"/>
    <w:uiPriority w:val="99"/>
    <w:rsid w:val="007056FC"/>
    <w:rPr>
      <w:rFonts w:cs="Times New Roman"/>
    </w:rPr>
  </w:style>
  <w:style w:type="paragraph" w:styleId="ac">
    <w:name w:val="Body Text Indent"/>
    <w:basedOn w:val="a"/>
    <w:link w:val="ad"/>
    <w:uiPriority w:val="99"/>
    <w:rsid w:val="00FE3068"/>
    <w:pPr>
      <w:spacing w:after="120"/>
      <w:ind w:left="283"/>
    </w:pPr>
  </w:style>
  <w:style w:type="character" w:customStyle="1" w:styleId="ad">
    <w:name w:val="Основной текст с отступом Знак"/>
    <w:basedOn w:val="a0"/>
    <w:link w:val="ac"/>
    <w:uiPriority w:val="99"/>
    <w:locked/>
    <w:rsid w:val="00FE3068"/>
    <w:rPr>
      <w:rFonts w:cs="Times New Roman"/>
      <w:sz w:val="24"/>
      <w:szCs w:val="24"/>
    </w:rPr>
  </w:style>
  <w:style w:type="paragraph" w:customStyle="1" w:styleId="21">
    <w:name w:val="Абзац списка2"/>
    <w:basedOn w:val="a"/>
    <w:uiPriority w:val="99"/>
    <w:rsid w:val="00FE3068"/>
    <w:pPr>
      <w:spacing w:after="200" w:line="276" w:lineRule="auto"/>
      <w:ind w:left="720"/>
    </w:pPr>
    <w:rPr>
      <w:rFonts w:ascii="Calibri" w:hAnsi="Calibri"/>
      <w:sz w:val="22"/>
      <w:szCs w:val="22"/>
    </w:rPr>
  </w:style>
  <w:style w:type="paragraph" w:styleId="ae">
    <w:name w:val="Plain Text"/>
    <w:aliases w:val="Знак,Текст Знак1 Знак,Текст Знак Знак Знак,Знак Знак Знак Знак,Текст Знак1,Текст Знак1 Знак Знак Знак Знак,Текст Знак Знак Знак1 Знак Знак Знак,Знак Знак Знак Знак1 Знак Знак Знак,Текст Знак2,Знак3,Зна,Знак Зна,Текст Знак Знак, Знак Знак Знак"/>
    <w:basedOn w:val="a"/>
    <w:link w:val="af"/>
    <w:rsid w:val="00F1507A"/>
    <w:rPr>
      <w:rFonts w:ascii="Courier New" w:hAnsi="Courier New" w:cs="Courier New"/>
      <w:sz w:val="20"/>
      <w:szCs w:val="20"/>
    </w:rPr>
  </w:style>
  <w:style w:type="character" w:customStyle="1" w:styleId="af">
    <w:name w:val="Текст Знак"/>
    <w:aliases w:val="Знак Знак,Текст Знак1 Знак Знак,Текст Знак Знак Знак Знак,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Текст Знак2 Знак"/>
    <w:basedOn w:val="a0"/>
    <w:link w:val="ae"/>
    <w:locked/>
    <w:rsid w:val="00F1507A"/>
    <w:rPr>
      <w:rFonts w:ascii="Courier New" w:hAnsi="Courier New" w:cs="Courier New"/>
    </w:rPr>
  </w:style>
  <w:style w:type="paragraph" w:styleId="af0">
    <w:name w:val="footnote text"/>
    <w:basedOn w:val="a"/>
    <w:link w:val="af1"/>
    <w:uiPriority w:val="99"/>
    <w:rsid w:val="00436AA9"/>
    <w:pPr>
      <w:spacing w:after="200" w:line="276" w:lineRule="auto"/>
    </w:pPr>
    <w:rPr>
      <w:rFonts w:ascii="Calibri" w:hAnsi="Calibri"/>
      <w:sz w:val="20"/>
      <w:szCs w:val="20"/>
    </w:rPr>
  </w:style>
  <w:style w:type="character" w:customStyle="1" w:styleId="af1">
    <w:name w:val="Текст сноски Знак"/>
    <w:basedOn w:val="a0"/>
    <w:link w:val="af0"/>
    <w:uiPriority w:val="99"/>
    <w:locked/>
    <w:rsid w:val="00436AA9"/>
    <w:rPr>
      <w:rFonts w:ascii="Calibri" w:hAnsi="Calibri" w:cs="Times New Roman"/>
    </w:rPr>
  </w:style>
  <w:style w:type="paragraph" w:styleId="af2">
    <w:name w:val="endnote text"/>
    <w:basedOn w:val="a"/>
    <w:link w:val="af3"/>
    <w:uiPriority w:val="99"/>
    <w:rsid w:val="00436AA9"/>
    <w:rPr>
      <w:sz w:val="20"/>
      <w:szCs w:val="20"/>
    </w:rPr>
  </w:style>
  <w:style w:type="character" w:customStyle="1" w:styleId="af3">
    <w:name w:val="Текст концевой сноски Знак"/>
    <w:basedOn w:val="a0"/>
    <w:link w:val="af2"/>
    <w:uiPriority w:val="99"/>
    <w:locked/>
    <w:rsid w:val="00436AA9"/>
    <w:rPr>
      <w:rFonts w:cs="Times New Roman"/>
    </w:rPr>
  </w:style>
  <w:style w:type="character" w:styleId="af4">
    <w:name w:val="footnote reference"/>
    <w:basedOn w:val="a0"/>
    <w:uiPriority w:val="99"/>
    <w:rsid w:val="00436AA9"/>
    <w:rPr>
      <w:rFonts w:cs="Times New Roman"/>
      <w:vertAlign w:val="superscript"/>
    </w:rPr>
  </w:style>
  <w:style w:type="character" w:styleId="af5">
    <w:name w:val="endnote reference"/>
    <w:basedOn w:val="a0"/>
    <w:uiPriority w:val="99"/>
    <w:rsid w:val="008C53FD"/>
    <w:rPr>
      <w:rFonts w:cs="Times New Roman"/>
      <w:vertAlign w:val="superscript"/>
    </w:rPr>
  </w:style>
  <w:style w:type="character" w:customStyle="1" w:styleId="3">
    <w:name w:val="Текст Знак3"/>
    <w:aliases w:val="Знак Знак1,Текст Знак Знак1,Текст Знак1 Знак Знак1,Текст Знак Знак Знак Знак1,Знак Знак Знак Знак Знак,Текст Знак1 Знак1,Текст Знак1 Знак Знак Знак Знак Знак,Текст Знак Знак Знак1 Знак Знак Знак Знак"/>
    <w:basedOn w:val="a0"/>
    <w:uiPriority w:val="99"/>
    <w:rsid w:val="00443DC6"/>
    <w:rPr>
      <w:rFonts w:ascii="Courier New" w:hAnsi="Courier New" w:cs="Courier New"/>
      <w:lang w:val="ru-RU" w:eastAsia="ru-RU" w:bidi="ar-SA"/>
    </w:rPr>
  </w:style>
  <w:style w:type="paragraph" w:styleId="af6">
    <w:name w:val="List Paragraph"/>
    <w:basedOn w:val="a"/>
    <w:link w:val="af7"/>
    <w:uiPriority w:val="99"/>
    <w:qFormat/>
    <w:rsid w:val="00F2238B"/>
    <w:pPr>
      <w:ind w:left="720"/>
      <w:contextualSpacing/>
    </w:pPr>
    <w:rPr>
      <w:szCs w:val="20"/>
      <w:lang w:eastAsia="en-US"/>
    </w:rPr>
  </w:style>
  <w:style w:type="paragraph" w:styleId="af8">
    <w:name w:val="header"/>
    <w:basedOn w:val="a"/>
    <w:link w:val="af9"/>
    <w:uiPriority w:val="99"/>
    <w:rsid w:val="00667082"/>
    <w:pPr>
      <w:tabs>
        <w:tab w:val="center" w:pos="4677"/>
        <w:tab w:val="right" w:pos="9355"/>
      </w:tabs>
    </w:pPr>
  </w:style>
  <w:style w:type="character" w:customStyle="1" w:styleId="af9">
    <w:name w:val="Верхний колонтитул Знак"/>
    <w:basedOn w:val="a0"/>
    <w:link w:val="af8"/>
    <w:uiPriority w:val="99"/>
    <w:locked/>
    <w:rsid w:val="00667082"/>
    <w:rPr>
      <w:rFonts w:cs="Times New Roman"/>
      <w:sz w:val="24"/>
      <w:szCs w:val="24"/>
    </w:rPr>
  </w:style>
  <w:style w:type="paragraph" w:styleId="afa">
    <w:name w:val="footer"/>
    <w:basedOn w:val="a"/>
    <w:link w:val="afb"/>
    <w:uiPriority w:val="99"/>
    <w:rsid w:val="00667082"/>
    <w:pPr>
      <w:tabs>
        <w:tab w:val="center" w:pos="4677"/>
        <w:tab w:val="right" w:pos="9355"/>
      </w:tabs>
    </w:pPr>
  </w:style>
  <w:style w:type="character" w:customStyle="1" w:styleId="afb">
    <w:name w:val="Нижний колонтитул Знак"/>
    <w:basedOn w:val="a0"/>
    <w:link w:val="afa"/>
    <w:uiPriority w:val="99"/>
    <w:locked/>
    <w:rsid w:val="00667082"/>
    <w:rPr>
      <w:rFonts w:cs="Times New Roman"/>
      <w:sz w:val="24"/>
      <w:szCs w:val="24"/>
    </w:rPr>
  </w:style>
  <w:style w:type="paragraph" w:customStyle="1" w:styleId="11">
    <w:name w:val="Без интервала1"/>
    <w:uiPriority w:val="99"/>
    <w:rsid w:val="00B76427"/>
    <w:rPr>
      <w:rFonts w:ascii="Calibri" w:hAnsi="Calibri" w:cs="Calibri"/>
    </w:rPr>
  </w:style>
  <w:style w:type="paragraph" w:styleId="afc">
    <w:name w:val="Block Text"/>
    <w:basedOn w:val="a"/>
    <w:uiPriority w:val="99"/>
    <w:rsid w:val="00474E6C"/>
    <w:pPr>
      <w:ind w:left="7080" w:right="-5"/>
    </w:pPr>
    <w:rPr>
      <w:szCs w:val="20"/>
      <w:lang w:eastAsia="en-US"/>
    </w:rPr>
  </w:style>
  <w:style w:type="paragraph" w:styleId="afd">
    <w:name w:val="Document Map"/>
    <w:basedOn w:val="a"/>
    <w:link w:val="afe"/>
    <w:uiPriority w:val="99"/>
    <w:rsid w:val="00474E6C"/>
    <w:pPr>
      <w:shd w:val="clear" w:color="auto" w:fill="000080"/>
    </w:pPr>
    <w:rPr>
      <w:rFonts w:ascii="Tahoma" w:hAnsi="Tahoma" w:cs="Tahoma"/>
      <w:sz w:val="20"/>
      <w:szCs w:val="20"/>
      <w:lang w:eastAsia="en-US"/>
    </w:rPr>
  </w:style>
  <w:style w:type="character" w:customStyle="1" w:styleId="afe">
    <w:name w:val="Схема документа Знак"/>
    <w:basedOn w:val="a0"/>
    <w:link w:val="afd"/>
    <w:uiPriority w:val="99"/>
    <w:locked/>
    <w:rsid w:val="00474E6C"/>
    <w:rPr>
      <w:rFonts w:ascii="Tahoma" w:hAnsi="Tahoma" w:cs="Tahoma"/>
      <w:shd w:val="clear" w:color="auto" w:fill="000080"/>
      <w:lang w:eastAsia="en-US"/>
    </w:rPr>
  </w:style>
  <w:style w:type="character" w:styleId="aff">
    <w:name w:val="page number"/>
    <w:basedOn w:val="a0"/>
    <w:uiPriority w:val="99"/>
    <w:rsid w:val="00474E6C"/>
    <w:rPr>
      <w:rFonts w:cs="Times New Roman"/>
    </w:rPr>
  </w:style>
  <w:style w:type="paragraph" w:styleId="aff0">
    <w:name w:val="Title"/>
    <w:basedOn w:val="a"/>
    <w:link w:val="aff1"/>
    <w:uiPriority w:val="99"/>
    <w:qFormat/>
    <w:rsid w:val="00474E6C"/>
    <w:pPr>
      <w:numPr>
        <w:ilvl w:val="12"/>
      </w:numPr>
      <w:ind w:right="-999"/>
      <w:jc w:val="center"/>
    </w:pPr>
    <w:rPr>
      <w:b/>
      <w:bCs/>
      <w:sz w:val="28"/>
      <w:szCs w:val="28"/>
    </w:rPr>
  </w:style>
  <w:style w:type="character" w:customStyle="1" w:styleId="aff1">
    <w:name w:val="Заголовок Знак"/>
    <w:basedOn w:val="a0"/>
    <w:link w:val="aff0"/>
    <w:uiPriority w:val="99"/>
    <w:locked/>
    <w:rsid w:val="00474E6C"/>
    <w:rPr>
      <w:rFonts w:cs="Times New Roman"/>
      <w:b/>
      <w:bCs/>
      <w:sz w:val="28"/>
      <w:szCs w:val="28"/>
    </w:rPr>
  </w:style>
  <w:style w:type="paragraph" w:customStyle="1" w:styleId="12">
    <w:name w:val="Абзац списка1"/>
    <w:basedOn w:val="a"/>
    <w:uiPriority w:val="99"/>
    <w:rsid w:val="00123427"/>
    <w:pPr>
      <w:ind w:left="720"/>
    </w:pPr>
  </w:style>
  <w:style w:type="character" w:styleId="aff2">
    <w:name w:val="Strong"/>
    <w:basedOn w:val="a0"/>
    <w:uiPriority w:val="99"/>
    <w:qFormat/>
    <w:rsid w:val="00724EEC"/>
    <w:rPr>
      <w:rFonts w:cs="Times New Roman"/>
      <w:b/>
      <w:bCs/>
    </w:rPr>
  </w:style>
  <w:style w:type="paragraph" w:customStyle="1" w:styleId="22">
    <w:name w:val="Без интервала2"/>
    <w:link w:val="NoSpacingChar"/>
    <w:uiPriority w:val="99"/>
    <w:rsid w:val="008C62FD"/>
    <w:rPr>
      <w:rFonts w:ascii="Calibri" w:hAnsi="Calibri"/>
    </w:rPr>
  </w:style>
  <w:style w:type="character" w:customStyle="1" w:styleId="NoSpacingChar">
    <w:name w:val="No Spacing Char"/>
    <w:link w:val="22"/>
    <w:uiPriority w:val="99"/>
    <w:locked/>
    <w:rsid w:val="008C62FD"/>
    <w:rPr>
      <w:rFonts w:ascii="Calibri" w:hAnsi="Calibri"/>
      <w:sz w:val="22"/>
    </w:rPr>
  </w:style>
  <w:style w:type="paragraph" w:customStyle="1" w:styleId="Default">
    <w:name w:val="Default"/>
    <w:rsid w:val="000332BE"/>
    <w:pPr>
      <w:autoSpaceDE w:val="0"/>
      <w:autoSpaceDN w:val="0"/>
      <w:adjustRightInd w:val="0"/>
    </w:pPr>
    <w:rPr>
      <w:color w:val="000000"/>
      <w:sz w:val="24"/>
      <w:szCs w:val="24"/>
    </w:rPr>
  </w:style>
  <w:style w:type="character" w:customStyle="1" w:styleId="13">
    <w:name w:val="Неразрешенное упоминание1"/>
    <w:basedOn w:val="a0"/>
    <w:uiPriority w:val="99"/>
    <w:semiHidden/>
    <w:rsid w:val="00224247"/>
    <w:rPr>
      <w:rFonts w:cs="Times New Roman"/>
      <w:color w:val="605E5C"/>
      <w:shd w:val="clear" w:color="auto" w:fill="E1DFDD"/>
    </w:rPr>
  </w:style>
  <w:style w:type="character" w:customStyle="1" w:styleId="23">
    <w:name w:val="Неразрешенное упоминание2"/>
    <w:basedOn w:val="a0"/>
    <w:uiPriority w:val="99"/>
    <w:semiHidden/>
    <w:rsid w:val="007E6B8E"/>
    <w:rPr>
      <w:rFonts w:cs="Times New Roman"/>
      <w:color w:val="605E5C"/>
      <w:shd w:val="clear" w:color="auto" w:fill="E1DFDD"/>
    </w:rPr>
  </w:style>
  <w:style w:type="character" w:customStyle="1" w:styleId="30">
    <w:name w:val="Неразрешенное упоминание3"/>
    <w:basedOn w:val="a0"/>
    <w:uiPriority w:val="99"/>
    <w:semiHidden/>
    <w:rsid w:val="00276548"/>
    <w:rPr>
      <w:rFonts w:cs="Times New Roman"/>
      <w:color w:val="605E5C"/>
      <w:shd w:val="clear" w:color="auto" w:fill="E1DFDD"/>
    </w:rPr>
  </w:style>
  <w:style w:type="character" w:customStyle="1" w:styleId="4">
    <w:name w:val="Неразрешенное упоминание4"/>
    <w:basedOn w:val="a0"/>
    <w:uiPriority w:val="99"/>
    <w:semiHidden/>
    <w:rsid w:val="00150ED1"/>
    <w:rPr>
      <w:rFonts w:cs="Times New Roman"/>
      <w:color w:val="605E5C"/>
      <w:shd w:val="clear" w:color="auto" w:fill="E1DFDD"/>
    </w:rPr>
  </w:style>
  <w:style w:type="character" w:styleId="aff3">
    <w:name w:val="FollowedHyperlink"/>
    <w:basedOn w:val="a0"/>
    <w:uiPriority w:val="99"/>
    <w:semiHidden/>
    <w:rsid w:val="00F6310B"/>
    <w:rPr>
      <w:rFonts w:cs="Times New Roman"/>
      <w:color w:val="800080"/>
      <w:u w:val="single"/>
    </w:rPr>
  </w:style>
  <w:style w:type="character" w:customStyle="1" w:styleId="5">
    <w:name w:val="Неразрешенное упоминание5"/>
    <w:basedOn w:val="a0"/>
    <w:uiPriority w:val="99"/>
    <w:semiHidden/>
    <w:rsid w:val="009B32BF"/>
    <w:rPr>
      <w:rFonts w:cs="Times New Roman"/>
      <w:color w:val="605E5C"/>
      <w:shd w:val="clear" w:color="auto" w:fill="E1DFDD"/>
    </w:rPr>
  </w:style>
  <w:style w:type="paragraph" w:styleId="HTML">
    <w:name w:val="HTML Preformatted"/>
    <w:basedOn w:val="a"/>
    <w:link w:val="HTML0"/>
    <w:unhideWhenUsed/>
    <w:rsid w:val="00632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323CD"/>
    <w:rPr>
      <w:rFonts w:ascii="Courier New" w:hAnsi="Courier New" w:cs="Courier New"/>
      <w:sz w:val="20"/>
      <w:szCs w:val="20"/>
    </w:rPr>
  </w:style>
  <w:style w:type="character" w:customStyle="1" w:styleId="6">
    <w:name w:val="Неразрешенное упоминание6"/>
    <w:basedOn w:val="a0"/>
    <w:uiPriority w:val="99"/>
    <w:semiHidden/>
    <w:unhideWhenUsed/>
    <w:rsid w:val="005A3AE5"/>
    <w:rPr>
      <w:color w:val="605E5C"/>
      <w:shd w:val="clear" w:color="auto" w:fill="E1DFDD"/>
    </w:rPr>
  </w:style>
  <w:style w:type="character" w:customStyle="1" w:styleId="7">
    <w:name w:val="Неразрешенное упоминание7"/>
    <w:basedOn w:val="a0"/>
    <w:uiPriority w:val="99"/>
    <w:semiHidden/>
    <w:unhideWhenUsed/>
    <w:rsid w:val="00857D74"/>
    <w:rPr>
      <w:color w:val="605E5C"/>
      <w:shd w:val="clear" w:color="auto" w:fill="E1DFDD"/>
    </w:rPr>
  </w:style>
  <w:style w:type="character" w:customStyle="1" w:styleId="markedcontent">
    <w:name w:val="markedcontent"/>
    <w:basedOn w:val="a0"/>
    <w:rsid w:val="002B68F4"/>
  </w:style>
  <w:style w:type="character" w:customStyle="1" w:styleId="8">
    <w:name w:val="Неразрешенное упоминание8"/>
    <w:basedOn w:val="a0"/>
    <w:uiPriority w:val="99"/>
    <w:semiHidden/>
    <w:unhideWhenUsed/>
    <w:rsid w:val="00752B9A"/>
    <w:rPr>
      <w:color w:val="605E5C"/>
      <w:shd w:val="clear" w:color="auto" w:fill="E1DFDD"/>
    </w:rPr>
  </w:style>
  <w:style w:type="character" w:customStyle="1" w:styleId="9">
    <w:name w:val="Неразрешенное упоминание9"/>
    <w:basedOn w:val="a0"/>
    <w:uiPriority w:val="99"/>
    <w:semiHidden/>
    <w:unhideWhenUsed/>
    <w:rsid w:val="00BD3904"/>
    <w:rPr>
      <w:color w:val="605E5C"/>
      <w:shd w:val="clear" w:color="auto" w:fill="E1DFDD"/>
    </w:rPr>
  </w:style>
  <w:style w:type="paragraph" w:styleId="aff4">
    <w:name w:val="Subtitle"/>
    <w:basedOn w:val="a"/>
    <w:next w:val="a"/>
    <w:link w:val="aff5"/>
    <w:qFormat/>
    <w:locked/>
    <w:rsid w:val="00B7109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5">
    <w:name w:val="Подзаголовок Знак"/>
    <w:basedOn w:val="a0"/>
    <w:link w:val="aff4"/>
    <w:rsid w:val="00B71099"/>
    <w:rPr>
      <w:rFonts w:asciiTheme="minorHAnsi" w:eastAsiaTheme="minorEastAsia" w:hAnsiTheme="minorHAnsi" w:cstheme="minorBidi"/>
      <w:color w:val="5A5A5A" w:themeColor="text1" w:themeTint="A5"/>
      <w:spacing w:val="15"/>
    </w:rPr>
  </w:style>
  <w:style w:type="character" w:styleId="aff6">
    <w:name w:val="Subtle Emphasis"/>
    <w:basedOn w:val="a0"/>
    <w:uiPriority w:val="19"/>
    <w:qFormat/>
    <w:rsid w:val="00AA4F20"/>
    <w:rPr>
      <w:i/>
      <w:iCs/>
      <w:color w:val="404040" w:themeColor="text1" w:themeTint="BF"/>
    </w:rPr>
  </w:style>
  <w:style w:type="character" w:customStyle="1" w:styleId="100">
    <w:name w:val="Неразрешенное упоминание10"/>
    <w:basedOn w:val="a0"/>
    <w:uiPriority w:val="99"/>
    <w:semiHidden/>
    <w:unhideWhenUsed/>
    <w:rsid w:val="00E81440"/>
    <w:rPr>
      <w:color w:val="605E5C"/>
      <w:shd w:val="clear" w:color="auto" w:fill="E1DFDD"/>
    </w:rPr>
  </w:style>
  <w:style w:type="character" w:customStyle="1" w:styleId="FontStyle16">
    <w:name w:val="Font Style16"/>
    <w:uiPriority w:val="99"/>
    <w:rsid w:val="00B2627F"/>
    <w:rPr>
      <w:rFonts w:ascii="Palatino Linotype" w:hAnsi="Palatino Linotype" w:cs="Palatino Linotype"/>
      <w:color w:val="000000"/>
      <w:sz w:val="26"/>
      <w:szCs w:val="26"/>
    </w:rPr>
  </w:style>
  <w:style w:type="character" w:customStyle="1" w:styleId="110">
    <w:name w:val="Неразрешенное упоминание11"/>
    <w:basedOn w:val="a0"/>
    <w:uiPriority w:val="99"/>
    <w:semiHidden/>
    <w:unhideWhenUsed/>
    <w:rsid w:val="00DE5FA4"/>
    <w:rPr>
      <w:color w:val="605E5C"/>
      <w:shd w:val="clear" w:color="auto" w:fill="E1DFDD"/>
    </w:rPr>
  </w:style>
  <w:style w:type="character" w:customStyle="1" w:styleId="120">
    <w:name w:val="Неразрешенное упоминание12"/>
    <w:basedOn w:val="a0"/>
    <w:uiPriority w:val="99"/>
    <w:semiHidden/>
    <w:unhideWhenUsed/>
    <w:rsid w:val="004F227A"/>
    <w:rPr>
      <w:color w:val="605E5C"/>
      <w:shd w:val="clear" w:color="auto" w:fill="E1DFDD"/>
    </w:rPr>
  </w:style>
  <w:style w:type="character" w:customStyle="1" w:styleId="FontStyle24">
    <w:name w:val="Font Style24"/>
    <w:uiPriority w:val="99"/>
    <w:rsid w:val="00684A67"/>
    <w:rPr>
      <w:rFonts w:ascii="Times New Roman" w:hAnsi="Times New Roman" w:cs="Times New Roman"/>
      <w:sz w:val="22"/>
      <w:szCs w:val="22"/>
    </w:rPr>
  </w:style>
  <w:style w:type="character" w:customStyle="1" w:styleId="FontStyle22">
    <w:name w:val="Font Style22"/>
    <w:uiPriority w:val="99"/>
    <w:rsid w:val="000C6C9D"/>
    <w:rPr>
      <w:rFonts w:ascii="Times New Roman" w:hAnsi="Times New Roman"/>
      <w:sz w:val="20"/>
    </w:rPr>
  </w:style>
  <w:style w:type="character" w:customStyle="1" w:styleId="FontStyle20">
    <w:name w:val="Font Style20"/>
    <w:rsid w:val="004567D3"/>
    <w:rPr>
      <w:rFonts w:ascii="Times New Roman" w:hAnsi="Times New Roman" w:cs="Times New Roman"/>
      <w:sz w:val="22"/>
      <w:szCs w:val="22"/>
    </w:rPr>
  </w:style>
  <w:style w:type="character" w:customStyle="1" w:styleId="130">
    <w:name w:val="Неразрешенное упоминание13"/>
    <w:basedOn w:val="a0"/>
    <w:uiPriority w:val="99"/>
    <w:semiHidden/>
    <w:unhideWhenUsed/>
    <w:rsid w:val="00B97EB8"/>
    <w:rPr>
      <w:color w:val="605E5C"/>
      <w:shd w:val="clear" w:color="auto" w:fill="E1DFDD"/>
    </w:rPr>
  </w:style>
  <w:style w:type="character" w:styleId="aff7">
    <w:name w:val="Unresolved Mention"/>
    <w:basedOn w:val="a0"/>
    <w:uiPriority w:val="99"/>
    <w:semiHidden/>
    <w:unhideWhenUsed/>
    <w:rsid w:val="00D21772"/>
    <w:rPr>
      <w:color w:val="605E5C"/>
      <w:shd w:val="clear" w:color="auto" w:fill="E1DFDD"/>
    </w:rPr>
  </w:style>
  <w:style w:type="character" w:customStyle="1" w:styleId="af7">
    <w:name w:val="Абзац списка Знак"/>
    <w:link w:val="af6"/>
    <w:uiPriority w:val="34"/>
    <w:rsid w:val="00CA61B0"/>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18098">
      <w:bodyDiv w:val="1"/>
      <w:marLeft w:val="0"/>
      <w:marRight w:val="0"/>
      <w:marTop w:val="0"/>
      <w:marBottom w:val="0"/>
      <w:divBdr>
        <w:top w:val="none" w:sz="0" w:space="0" w:color="auto"/>
        <w:left w:val="none" w:sz="0" w:space="0" w:color="auto"/>
        <w:bottom w:val="none" w:sz="0" w:space="0" w:color="auto"/>
        <w:right w:val="none" w:sz="0" w:space="0" w:color="auto"/>
      </w:divBdr>
    </w:div>
    <w:div w:id="100883775">
      <w:bodyDiv w:val="1"/>
      <w:marLeft w:val="0"/>
      <w:marRight w:val="0"/>
      <w:marTop w:val="0"/>
      <w:marBottom w:val="0"/>
      <w:divBdr>
        <w:top w:val="none" w:sz="0" w:space="0" w:color="auto"/>
        <w:left w:val="none" w:sz="0" w:space="0" w:color="auto"/>
        <w:bottom w:val="none" w:sz="0" w:space="0" w:color="auto"/>
        <w:right w:val="none" w:sz="0" w:space="0" w:color="auto"/>
      </w:divBdr>
    </w:div>
    <w:div w:id="120617596">
      <w:bodyDiv w:val="1"/>
      <w:marLeft w:val="0"/>
      <w:marRight w:val="0"/>
      <w:marTop w:val="0"/>
      <w:marBottom w:val="0"/>
      <w:divBdr>
        <w:top w:val="none" w:sz="0" w:space="0" w:color="auto"/>
        <w:left w:val="none" w:sz="0" w:space="0" w:color="auto"/>
        <w:bottom w:val="none" w:sz="0" w:space="0" w:color="auto"/>
        <w:right w:val="none" w:sz="0" w:space="0" w:color="auto"/>
      </w:divBdr>
    </w:div>
    <w:div w:id="229581754">
      <w:bodyDiv w:val="1"/>
      <w:marLeft w:val="0"/>
      <w:marRight w:val="0"/>
      <w:marTop w:val="0"/>
      <w:marBottom w:val="0"/>
      <w:divBdr>
        <w:top w:val="none" w:sz="0" w:space="0" w:color="auto"/>
        <w:left w:val="none" w:sz="0" w:space="0" w:color="auto"/>
        <w:bottom w:val="none" w:sz="0" w:space="0" w:color="auto"/>
        <w:right w:val="none" w:sz="0" w:space="0" w:color="auto"/>
      </w:divBdr>
    </w:div>
    <w:div w:id="356084109">
      <w:bodyDiv w:val="1"/>
      <w:marLeft w:val="0"/>
      <w:marRight w:val="0"/>
      <w:marTop w:val="0"/>
      <w:marBottom w:val="0"/>
      <w:divBdr>
        <w:top w:val="none" w:sz="0" w:space="0" w:color="auto"/>
        <w:left w:val="none" w:sz="0" w:space="0" w:color="auto"/>
        <w:bottom w:val="none" w:sz="0" w:space="0" w:color="auto"/>
        <w:right w:val="none" w:sz="0" w:space="0" w:color="auto"/>
      </w:divBdr>
    </w:div>
    <w:div w:id="513612390">
      <w:bodyDiv w:val="1"/>
      <w:marLeft w:val="0"/>
      <w:marRight w:val="0"/>
      <w:marTop w:val="0"/>
      <w:marBottom w:val="0"/>
      <w:divBdr>
        <w:top w:val="none" w:sz="0" w:space="0" w:color="auto"/>
        <w:left w:val="none" w:sz="0" w:space="0" w:color="auto"/>
        <w:bottom w:val="none" w:sz="0" w:space="0" w:color="auto"/>
        <w:right w:val="none" w:sz="0" w:space="0" w:color="auto"/>
      </w:divBdr>
    </w:div>
    <w:div w:id="583103433">
      <w:bodyDiv w:val="1"/>
      <w:marLeft w:val="0"/>
      <w:marRight w:val="0"/>
      <w:marTop w:val="0"/>
      <w:marBottom w:val="0"/>
      <w:divBdr>
        <w:top w:val="none" w:sz="0" w:space="0" w:color="auto"/>
        <w:left w:val="none" w:sz="0" w:space="0" w:color="auto"/>
        <w:bottom w:val="none" w:sz="0" w:space="0" w:color="auto"/>
        <w:right w:val="none" w:sz="0" w:space="0" w:color="auto"/>
      </w:divBdr>
    </w:div>
    <w:div w:id="650331787">
      <w:bodyDiv w:val="1"/>
      <w:marLeft w:val="0"/>
      <w:marRight w:val="0"/>
      <w:marTop w:val="0"/>
      <w:marBottom w:val="0"/>
      <w:divBdr>
        <w:top w:val="none" w:sz="0" w:space="0" w:color="auto"/>
        <w:left w:val="none" w:sz="0" w:space="0" w:color="auto"/>
        <w:bottom w:val="none" w:sz="0" w:space="0" w:color="auto"/>
        <w:right w:val="none" w:sz="0" w:space="0" w:color="auto"/>
      </w:divBdr>
    </w:div>
    <w:div w:id="731122992">
      <w:bodyDiv w:val="1"/>
      <w:marLeft w:val="0"/>
      <w:marRight w:val="0"/>
      <w:marTop w:val="0"/>
      <w:marBottom w:val="0"/>
      <w:divBdr>
        <w:top w:val="none" w:sz="0" w:space="0" w:color="auto"/>
        <w:left w:val="none" w:sz="0" w:space="0" w:color="auto"/>
        <w:bottom w:val="none" w:sz="0" w:space="0" w:color="auto"/>
        <w:right w:val="none" w:sz="0" w:space="0" w:color="auto"/>
      </w:divBdr>
    </w:div>
    <w:div w:id="783499565">
      <w:bodyDiv w:val="1"/>
      <w:marLeft w:val="0"/>
      <w:marRight w:val="0"/>
      <w:marTop w:val="0"/>
      <w:marBottom w:val="0"/>
      <w:divBdr>
        <w:top w:val="none" w:sz="0" w:space="0" w:color="auto"/>
        <w:left w:val="none" w:sz="0" w:space="0" w:color="auto"/>
        <w:bottom w:val="none" w:sz="0" w:space="0" w:color="auto"/>
        <w:right w:val="none" w:sz="0" w:space="0" w:color="auto"/>
      </w:divBdr>
    </w:div>
    <w:div w:id="867598289">
      <w:bodyDiv w:val="1"/>
      <w:marLeft w:val="0"/>
      <w:marRight w:val="0"/>
      <w:marTop w:val="0"/>
      <w:marBottom w:val="0"/>
      <w:divBdr>
        <w:top w:val="none" w:sz="0" w:space="0" w:color="auto"/>
        <w:left w:val="none" w:sz="0" w:space="0" w:color="auto"/>
        <w:bottom w:val="none" w:sz="0" w:space="0" w:color="auto"/>
        <w:right w:val="none" w:sz="0" w:space="0" w:color="auto"/>
      </w:divBdr>
    </w:div>
    <w:div w:id="960721641">
      <w:bodyDiv w:val="1"/>
      <w:marLeft w:val="0"/>
      <w:marRight w:val="0"/>
      <w:marTop w:val="0"/>
      <w:marBottom w:val="0"/>
      <w:divBdr>
        <w:top w:val="none" w:sz="0" w:space="0" w:color="auto"/>
        <w:left w:val="none" w:sz="0" w:space="0" w:color="auto"/>
        <w:bottom w:val="none" w:sz="0" w:space="0" w:color="auto"/>
        <w:right w:val="none" w:sz="0" w:space="0" w:color="auto"/>
      </w:divBdr>
    </w:div>
    <w:div w:id="1005941320">
      <w:bodyDiv w:val="1"/>
      <w:marLeft w:val="0"/>
      <w:marRight w:val="0"/>
      <w:marTop w:val="0"/>
      <w:marBottom w:val="0"/>
      <w:divBdr>
        <w:top w:val="none" w:sz="0" w:space="0" w:color="auto"/>
        <w:left w:val="none" w:sz="0" w:space="0" w:color="auto"/>
        <w:bottom w:val="none" w:sz="0" w:space="0" w:color="auto"/>
        <w:right w:val="none" w:sz="0" w:space="0" w:color="auto"/>
      </w:divBdr>
    </w:div>
    <w:div w:id="1018627943">
      <w:bodyDiv w:val="1"/>
      <w:marLeft w:val="0"/>
      <w:marRight w:val="0"/>
      <w:marTop w:val="0"/>
      <w:marBottom w:val="0"/>
      <w:divBdr>
        <w:top w:val="none" w:sz="0" w:space="0" w:color="auto"/>
        <w:left w:val="none" w:sz="0" w:space="0" w:color="auto"/>
        <w:bottom w:val="none" w:sz="0" w:space="0" w:color="auto"/>
        <w:right w:val="none" w:sz="0" w:space="0" w:color="auto"/>
      </w:divBdr>
    </w:div>
    <w:div w:id="1071807220">
      <w:bodyDiv w:val="1"/>
      <w:marLeft w:val="0"/>
      <w:marRight w:val="0"/>
      <w:marTop w:val="0"/>
      <w:marBottom w:val="0"/>
      <w:divBdr>
        <w:top w:val="none" w:sz="0" w:space="0" w:color="auto"/>
        <w:left w:val="none" w:sz="0" w:space="0" w:color="auto"/>
        <w:bottom w:val="none" w:sz="0" w:space="0" w:color="auto"/>
        <w:right w:val="none" w:sz="0" w:space="0" w:color="auto"/>
      </w:divBdr>
    </w:div>
    <w:div w:id="1078593002">
      <w:bodyDiv w:val="1"/>
      <w:marLeft w:val="0"/>
      <w:marRight w:val="0"/>
      <w:marTop w:val="0"/>
      <w:marBottom w:val="0"/>
      <w:divBdr>
        <w:top w:val="none" w:sz="0" w:space="0" w:color="auto"/>
        <w:left w:val="none" w:sz="0" w:space="0" w:color="auto"/>
        <w:bottom w:val="none" w:sz="0" w:space="0" w:color="auto"/>
        <w:right w:val="none" w:sz="0" w:space="0" w:color="auto"/>
      </w:divBdr>
    </w:div>
    <w:div w:id="1123578487">
      <w:bodyDiv w:val="1"/>
      <w:marLeft w:val="0"/>
      <w:marRight w:val="0"/>
      <w:marTop w:val="0"/>
      <w:marBottom w:val="0"/>
      <w:divBdr>
        <w:top w:val="none" w:sz="0" w:space="0" w:color="auto"/>
        <w:left w:val="none" w:sz="0" w:space="0" w:color="auto"/>
        <w:bottom w:val="none" w:sz="0" w:space="0" w:color="auto"/>
        <w:right w:val="none" w:sz="0" w:space="0" w:color="auto"/>
      </w:divBdr>
    </w:div>
    <w:div w:id="1168055112">
      <w:bodyDiv w:val="1"/>
      <w:marLeft w:val="0"/>
      <w:marRight w:val="0"/>
      <w:marTop w:val="0"/>
      <w:marBottom w:val="0"/>
      <w:divBdr>
        <w:top w:val="none" w:sz="0" w:space="0" w:color="auto"/>
        <w:left w:val="none" w:sz="0" w:space="0" w:color="auto"/>
        <w:bottom w:val="none" w:sz="0" w:space="0" w:color="auto"/>
        <w:right w:val="none" w:sz="0" w:space="0" w:color="auto"/>
      </w:divBdr>
    </w:div>
    <w:div w:id="1196845078">
      <w:bodyDiv w:val="1"/>
      <w:marLeft w:val="0"/>
      <w:marRight w:val="0"/>
      <w:marTop w:val="0"/>
      <w:marBottom w:val="0"/>
      <w:divBdr>
        <w:top w:val="none" w:sz="0" w:space="0" w:color="auto"/>
        <w:left w:val="none" w:sz="0" w:space="0" w:color="auto"/>
        <w:bottom w:val="none" w:sz="0" w:space="0" w:color="auto"/>
        <w:right w:val="none" w:sz="0" w:space="0" w:color="auto"/>
      </w:divBdr>
    </w:div>
    <w:div w:id="1211302199">
      <w:bodyDiv w:val="1"/>
      <w:marLeft w:val="0"/>
      <w:marRight w:val="0"/>
      <w:marTop w:val="0"/>
      <w:marBottom w:val="0"/>
      <w:divBdr>
        <w:top w:val="none" w:sz="0" w:space="0" w:color="auto"/>
        <w:left w:val="none" w:sz="0" w:space="0" w:color="auto"/>
        <w:bottom w:val="none" w:sz="0" w:space="0" w:color="auto"/>
        <w:right w:val="none" w:sz="0" w:space="0" w:color="auto"/>
      </w:divBdr>
    </w:div>
    <w:div w:id="1276257156">
      <w:bodyDiv w:val="1"/>
      <w:marLeft w:val="0"/>
      <w:marRight w:val="0"/>
      <w:marTop w:val="0"/>
      <w:marBottom w:val="0"/>
      <w:divBdr>
        <w:top w:val="none" w:sz="0" w:space="0" w:color="auto"/>
        <w:left w:val="none" w:sz="0" w:space="0" w:color="auto"/>
        <w:bottom w:val="none" w:sz="0" w:space="0" w:color="auto"/>
        <w:right w:val="none" w:sz="0" w:space="0" w:color="auto"/>
      </w:divBdr>
    </w:div>
    <w:div w:id="1295914267">
      <w:bodyDiv w:val="1"/>
      <w:marLeft w:val="0"/>
      <w:marRight w:val="0"/>
      <w:marTop w:val="0"/>
      <w:marBottom w:val="0"/>
      <w:divBdr>
        <w:top w:val="none" w:sz="0" w:space="0" w:color="auto"/>
        <w:left w:val="none" w:sz="0" w:space="0" w:color="auto"/>
        <w:bottom w:val="none" w:sz="0" w:space="0" w:color="auto"/>
        <w:right w:val="none" w:sz="0" w:space="0" w:color="auto"/>
      </w:divBdr>
    </w:div>
    <w:div w:id="1303658071">
      <w:bodyDiv w:val="1"/>
      <w:marLeft w:val="0"/>
      <w:marRight w:val="0"/>
      <w:marTop w:val="0"/>
      <w:marBottom w:val="0"/>
      <w:divBdr>
        <w:top w:val="none" w:sz="0" w:space="0" w:color="auto"/>
        <w:left w:val="none" w:sz="0" w:space="0" w:color="auto"/>
        <w:bottom w:val="none" w:sz="0" w:space="0" w:color="auto"/>
        <w:right w:val="none" w:sz="0" w:space="0" w:color="auto"/>
      </w:divBdr>
    </w:div>
    <w:div w:id="1323967006">
      <w:bodyDiv w:val="1"/>
      <w:marLeft w:val="0"/>
      <w:marRight w:val="0"/>
      <w:marTop w:val="0"/>
      <w:marBottom w:val="0"/>
      <w:divBdr>
        <w:top w:val="none" w:sz="0" w:space="0" w:color="auto"/>
        <w:left w:val="none" w:sz="0" w:space="0" w:color="auto"/>
        <w:bottom w:val="none" w:sz="0" w:space="0" w:color="auto"/>
        <w:right w:val="none" w:sz="0" w:space="0" w:color="auto"/>
      </w:divBdr>
    </w:div>
    <w:div w:id="1573268740">
      <w:bodyDiv w:val="1"/>
      <w:marLeft w:val="0"/>
      <w:marRight w:val="0"/>
      <w:marTop w:val="0"/>
      <w:marBottom w:val="0"/>
      <w:divBdr>
        <w:top w:val="none" w:sz="0" w:space="0" w:color="auto"/>
        <w:left w:val="none" w:sz="0" w:space="0" w:color="auto"/>
        <w:bottom w:val="none" w:sz="0" w:space="0" w:color="auto"/>
        <w:right w:val="none" w:sz="0" w:space="0" w:color="auto"/>
      </w:divBdr>
    </w:div>
    <w:div w:id="1574661643">
      <w:bodyDiv w:val="1"/>
      <w:marLeft w:val="0"/>
      <w:marRight w:val="0"/>
      <w:marTop w:val="0"/>
      <w:marBottom w:val="0"/>
      <w:divBdr>
        <w:top w:val="none" w:sz="0" w:space="0" w:color="auto"/>
        <w:left w:val="none" w:sz="0" w:space="0" w:color="auto"/>
        <w:bottom w:val="none" w:sz="0" w:space="0" w:color="auto"/>
        <w:right w:val="none" w:sz="0" w:space="0" w:color="auto"/>
      </w:divBdr>
    </w:div>
    <w:div w:id="1578900111">
      <w:marLeft w:val="0"/>
      <w:marRight w:val="0"/>
      <w:marTop w:val="0"/>
      <w:marBottom w:val="0"/>
      <w:divBdr>
        <w:top w:val="none" w:sz="0" w:space="0" w:color="auto"/>
        <w:left w:val="none" w:sz="0" w:space="0" w:color="auto"/>
        <w:bottom w:val="none" w:sz="0" w:space="0" w:color="auto"/>
        <w:right w:val="none" w:sz="0" w:space="0" w:color="auto"/>
      </w:divBdr>
    </w:div>
    <w:div w:id="1578900112">
      <w:marLeft w:val="0"/>
      <w:marRight w:val="0"/>
      <w:marTop w:val="0"/>
      <w:marBottom w:val="0"/>
      <w:divBdr>
        <w:top w:val="none" w:sz="0" w:space="0" w:color="auto"/>
        <w:left w:val="none" w:sz="0" w:space="0" w:color="auto"/>
        <w:bottom w:val="none" w:sz="0" w:space="0" w:color="auto"/>
        <w:right w:val="none" w:sz="0" w:space="0" w:color="auto"/>
      </w:divBdr>
    </w:div>
    <w:div w:id="1578900113">
      <w:marLeft w:val="0"/>
      <w:marRight w:val="0"/>
      <w:marTop w:val="0"/>
      <w:marBottom w:val="0"/>
      <w:divBdr>
        <w:top w:val="none" w:sz="0" w:space="0" w:color="auto"/>
        <w:left w:val="none" w:sz="0" w:space="0" w:color="auto"/>
        <w:bottom w:val="none" w:sz="0" w:space="0" w:color="auto"/>
        <w:right w:val="none" w:sz="0" w:space="0" w:color="auto"/>
      </w:divBdr>
    </w:div>
    <w:div w:id="1578900114">
      <w:marLeft w:val="0"/>
      <w:marRight w:val="0"/>
      <w:marTop w:val="0"/>
      <w:marBottom w:val="0"/>
      <w:divBdr>
        <w:top w:val="none" w:sz="0" w:space="0" w:color="auto"/>
        <w:left w:val="none" w:sz="0" w:space="0" w:color="auto"/>
        <w:bottom w:val="none" w:sz="0" w:space="0" w:color="auto"/>
        <w:right w:val="none" w:sz="0" w:space="0" w:color="auto"/>
      </w:divBdr>
    </w:div>
    <w:div w:id="1578900115">
      <w:marLeft w:val="0"/>
      <w:marRight w:val="0"/>
      <w:marTop w:val="0"/>
      <w:marBottom w:val="0"/>
      <w:divBdr>
        <w:top w:val="none" w:sz="0" w:space="0" w:color="auto"/>
        <w:left w:val="none" w:sz="0" w:space="0" w:color="auto"/>
        <w:bottom w:val="none" w:sz="0" w:space="0" w:color="auto"/>
        <w:right w:val="none" w:sz="0" w:space="0" w:color="auto"/>
      </w:divBdr>
    </w:div>
    <w:div w:id="1578900116">
      <w:marLeft w:val="0"/>
      <w:marRight w:val="0"/>
      <w:marTop w:val="0"/>
      <w:marBottom w:val="0"/>
      <w:divBdr>
        <w:top w:val="none" w:sz="0" w:space="0" w:color="auto"/>
        <w:left w:val="none" w:sz="0" w:space="0" w:color="auto"/>
        <w:bottom w:val="none" w:sz="0" w:space="0" w:color="auto"/>
        <w:right w:val="none" w:sz="0" w:space="0" w:color="auto"/>
      </w:divBdr>
    </w:div>
    <w:div w:id="1578900117">
      <w:marLeft w:val="0"/>
      <w:marRight w:val="0"/>
      <w:marTop w:val="0"/>
      <w:marBottom w:val="0"/>
      <w:divBdr>
        <w:top w:val="none" w:sz="0" w:space="0" w:color="auto"/>
        <w:left w:val="none" w:sz="0" w:space="0" w:color="auto"/>
        <w:bottom w:val="none" w:sz="0" w:space="0" w:color="auto"/>
        <w:right w:val="none" w:sz="0" w:space="0" w:color="auto"/>
      </w:divBdr>
    </w:div>
    <w:div w:id="1578900118">
      <w:marLeft w:val="0"/>
      <w:marRight w:val="0"/>
      <w:marTop w:val="0"/>
      <w:marBottom w:val="0"/>
      <w:divBdr>
        <w:top w:val="none" w:sz="0" w:space="0" w:color="auto"/>
        <w:left w:val="none" w:sz="0" w:space="0" w:color="auto"/>
        <w:bottom w:val="none" w:sz="0" w:space="0" w:color="auto"/>
        <w:right w:val="none" w:sz="0" w:space="0" w:color="auto"/>
      </w:divBdr>
    </w:div>
    <w:div w:id="1578900119">
      <w:marLeft w:val="0"/>
      <w:marRight w:val="0"/>
      <w:marTop w:val="0"/>
      <w:marBottom w:val="0"/>
      <w:divBdr>
        <w:top w:val="none" w:sz="0" w:space="0" w:color="auto"/>
        <w:left w:val="none" w:sz="0" w:space="0" w:color="auto"/>
        <w:bottom w:val="none" w:sz="0" w:space="0" w:color="auto"/>
        <w:right w:val="none" w:sz="0" w:space="0" w:color="auto"/>
      </w:divBdr>
    </w:div>
    <w:div w:id="1578900120">
      <w:marLeft w:val="0"/>
      <w:marRight w:val="0"/>
      <w:marTop w:val="0"/>
      <w:marBottom w:val="0"/>
      <w:divBdr>
        <w:top w:val="none" w:sz="0" w:space="0" w:color="auto"/>
        <w:left w:val="none" w:sz="0" w:space="0" w:color="auto"/>
        <w:bottom w:val="none" w:sz="0" w:space="0" w:color="auto"/>
        <w:right w:val="none" w:sz="0" w:space="0" w:color="auto"/>
      </w:divBdr>
    </w:div>
    <w:div w:id="1578900121">
      <w:marLeft w:val="0"/>
      <w:marRight w:val="0"/>
      <w:marTop w:val="0"/>
      <w:marBottom w:val="0"/>
      <w:divBdr>
        <w:top w:val="none" w:sz="0" w:space="0" w:color="auto"/>
        <w:left w:val="none" w:sz="0" w:space="0" w:color="auto"/>
        <w:bottom w:val="none" w:sz="0" w:space="0" w:color="auto"/>
        <w:right w:val="none" w:sz="0" w:space="0" w:color="auto"/>
      </w:divBdr>
    </w:div>
    <w:div w:id="1578900122">
      <w:marLeft w:val="0"/>
      <w:marRight w:val="0"/>
      <w:marTop w:val="0"/>
      <w:marBottom w:val="0"/>
      <w:divBdr>
        <w:top w:val="none" w:sz="0" w:space="0" w:color="auto"/>
        <w:left w:val="none" w:sz="0" w:space="0" w:color="auto"/>
        <w:bottom w:val="none" w:sz="0" w:space="0" w:color="auto"/>
        <w:right w:val="none" w:sz="0" w:space="0" w:color="auto"/>
      </w:divBdr>
    </w:div>
    <w:div w:id="1578900123">
      <w:marLeft w:val="0"/>
      <w:marRight w:val="0"/>
      <w:marTop w:val="0"/>
      <w:marBottom w:val="0"/>
      <w:divBdr>
        <w:top w:val="none" w:sz="0" w:space="0" w:color="auto"/>
        <w:left w:val="none" w:sz="0" w:space="0" w:color="auto"/>
        <w:bottom w:val="none" w:sz="0" w:space="0" w:color="auto"/>
        <w:right w:val="none" w:sz="0" w:space="0" w:color="auto"/>
      </w:divBdr>
    </w:div>
    <w:div w:id="1578900124">
      <w:marLeft w:val="0"/>
      <w:marRight w:val="0"/>
      <w:marTop w:val="0"/>
      <w:marBottom w:val="0"/>
      <w:divBdr>
        <w:top w:val="none" w:sz="0" w:space="0" w:color="auto"/>
        <w:left w:val="none" w:sz="0" w:space="0" w:color="auto"/>
        <w:bottom w:val="none" w:sz="0" w:space="0" w:color="auto"/>
        <w:right w:val="none" w:sz="0" w:space="0" w:color="auto"/>
      </w:divBdr>
    </w:div>
    <w:div w:id="1578900125">
      <w:marLeft w:val="0"/>
      <w:marRight w:val="0"/>
      <w:marTop w:val="0"/>
      <w:marBottom w:val="0"/>
      <w:divBdr>
        <w:top w:val="none" w:sz="0" w:space="0" w:color="auto"/>
        <w:left w:val="none" w:sz="0" w:space="0" w:color="auto"/>
        <w:bottom w:val="none" w:sz="0" w:space="0" w:color="auto"/>
        <w:right w:val="none" w:sz="0" w:space="0" w:color="auto"/>
      </w:divBdr>
    </w:div>
    <w:div w:id="1578900126">
      <w:marLeft w:val="0"/>
      <w:marRight w:val="0"/>
      <w:marTop w:val="0"/>
      <w:marBottom w:val="0"/>
      <w:divBdr>
        <w:top w:val="none" w:sz="0" w:space="0" w:color="auto"/>
        <w:left w:val="none" w:sz="0" w:space="0" w:color="auto"/>
        <w:bottom w:val="none" w:sz="0" w:space="0" w:color="auto"/>
        <w:right w:val="none" w:sz="0" w:space="0" w:color="auto"/>
      </w:divBdr>
    </w:div>
    <w:div w:id="1578900127">
      <w:marLeft w:val="0"/>
      <w:marRight w:val="0"/>
      <w:marTop w:val="0"/>
      <w:marBottom w:val="0"/>
      <w:divBdr>
        <w:top w:val="none" w:sz="0" w:space="0" w:color="auto"/>
        <w:left w:val="none" w:sz="0" w:space="0" w:color="auto"/>
        <w:bottom w:val="none" w:sz="0" w:space="0" w:color="auto"/>
        <w:right w:val="none" w:sz="0" w:space="0" w:color="auto"/>
      </w:divBdr>
    </w:div>
    <w:div w:id="1578900128">
      <w:marLeft w:val="0"/>
      <w:marRight w:val="0"/>
      <w:marTop w:val="0"/>
      <w:marBottom w:val="0"/>
      <w:divBdr>
        <w:top w:val="none" w:sz="0" w:space="0" w:color="auto"/>
        <w:left w:val="none" w:sz="0" w:space="0" w:color="auto"/>
        <w:bottom w:val="none" w:sz="0" w:space="0" w:color="auto"/>
        <w:right w:val="none" w:sz="0" w:space="0" w:color="auto"/>
      </w:divBdr>
    </w:div>
    <w:div w:id="1578900129">
      <w:marLeft w:val="0"/>
      <w:marRight w:val="0"/>
      <w:marTop w:val="0"/>
      <w:marBottom w:val="0"/>
      <w:divBdr>
        <w:top w:val="none" w:sz="0" w:space="0" w:color="auto"/>
        <w:left w:val="none" w:sz="0" w:space="0" w:color="auto"/>
        <w:bottom w:val="none" w:sz="0" w:space="0" w:color="auto"/>
        <w:right w:val="none" w:sz="0" w:space="0" w:color="auto"/>
      </w:divBdr>
    </w:div>
    <w:div w:id="1578900130">
      <w:marLeft w:val="0"/>
      <w:marRight w:val="0"/>
      <w:marTop w:val="0"/>
      <w:marBottom w:val="0"/>
      <w:divBdr>
        <w:top w:val="none" w:sz="0" w:space="0" w:color="auto"/>
        <w:left w:val="none" w:sz="0" w:space="0" w:color="auto"/>
        <w:bottom w:val="none" w:sz="0" w:space="0" w:color="auto"/>
        <w:right w:val="none" w:sz="0" w:space="0" w:color="auto"/>
      </w:divBdr>
    </w:div>
    <w:div w:id="1578900131">
      <w:marLeft w:val="0"/>
      <w:marRight w:val="0"/>
      <w:marTop w:val="0"/>
      <w:marBottom w:val="0"/>
      <w:divBdr>
        <w:top w:val="none" w:sz="0" w:space="0" w:color="auto"/>
        <w:left w:val="none" w:sz="0" w:space="0" w:color="auto"/>
        <w:bottom w:val="none" w:sz="0" w:space="0" w:color="auto"/>
        <w:right w:val="none" w:sz="0" w:space="0" w:color="auto"/>
      </w:divBdr>
    </w:div>
    <w:div w:id="1578900132">
      <w:marLeft w:val="0"/>
      <w:marRight w:val="0"/>
      <w:marTop w:val="0"/>
      <w:marBottom w:val="0"/>
      <w:divBdr>
        <w:top w:val="none" w:sz="0" w:space="0" w:color="auto"/>
        <w:left w:val="none" w:sz="0" w:space="0" w:color="auto"/>
        <w:bottom w:val="none" w:sz="0" w:space="0" w:color="auto"/>
        <w:right w:val="none" w:sz="0" w:space="0" w:color="auto"/>
      </w:divBdr>
    </w:div>
    <w:div w:id="1578900133">
      <w:marLeft w:val="0"/>
      <w:marRight w:val="0"/>
      <w:marTop w:val="0"/>
      <w:marBottom w:val="0"/>
      <w:divBdr>
        <w:top w:val="none" w:sz="0" w:space="0" w:color="auto"/>
        <w:left w:val="none" w:sz="0" w:space="0" w:color="auto"/>
        <w:bottom w:val="none" w:sz="0" w:space="0" w:color="auto"/>
        <w:right w:val="none" w:sz="0" w:space="0" w:color="auto"/>
      </w:divBdr>
    </w:div>
    <w:div w:id="1578900134">
      <w:marLeft w:val="0"/>
      <w:marRight w:val="0"/>
      <w:marTop w:val="0"/>
      <w:marBottom w:val="0"/>
      <w:divBdr>
        <w:top w:val="none" w:sz="0" w:space="0" w:color="auto"/>
        <w:left w:val="none" w:sz="0" w:space="0" w:color="auto"/>
        <w:bottom w:val="none" w:sz="0" w:space="0" w:color="auto"/>
        <w:right w:val="none" w:sz="0" w:space="0" w:color="auto"/>
      </w:divBdr>
    </w:div>
    <w:div w:id="1578900135">
      <w:marLeft w:val="0"/>
      <w:marRight w:val="0"/>
      <w:marTop w:val="0"/>
      <w:marBottom w:val="0"/>
      <w:divBdr>
        <w:top w:val="none" w:sz="0" w:space="0" w:color="auto"/>
        <w:left w:val="none" w:sz="0" w:space="0" w:color="auto"/>
        <w:bottom w:val="none" w:sz="0" w:space="0" w:color="auto"/>
        <w:right w:val="none" w:sz="0" w:space="0" w:color="auto"/>
      </w:divBdr>
    </w:div>
    <w:div w:id="1578900136">
      <w:marLeft w:val="0"/>
      <w:marRight w:val="0"/>
      <w:marTop w:val="0"/>
      <w:marBottom w:val="0"/>
      <w:divBdr>
        <w:top w:val="none" w:sz="0" w:space="0" w:color="auto"/>
        <w:left w:val="none" w:sz="0" w:space="0" w:color="auto"/>
        <w:bottom w:val="none" w:sz="0" w:space="0" w:color="auto"/>
        <w:right w:val="none" w:sz="0" w:space="0" w:color="auto"/>
      </w:divBdr>
    </w:div>
    <w:div w:id="1578900137">
      <w:marLeft w:val="0"/>
      <w:marRight w:val="0"/>
      <w:marTop w:val="0"/>
      <w:marBottom w:val="0"/>
      <w:divBdr>
        <w:top w:val="none" w:sz="0" w:space="0" w:color="auto"/>
        <w:left w:val="none" w:sz="0" w:space="0" w:color="auto"/>
        <w:bottom w:val="none" w:sz="0" w:space="0" w:color="auto"/>
        <w:right w:val="none" w:sz="0" w:space="0" w:color="auto"/>
      </w:divBdr>
    </w:div>
    <w:div w:id="1578900138">
      <w:marLeft w:val="0"/>
      <w:marRight w:val="0"/>
      <w:marTop w:val="0"/>
      <w:marBottom w:val="0"/>
      <w:divBdr>
        <w:top w:val="none" w:sz="0" w:space="0" w:color="auto"/>
        <w:left w:val="none" w:sz="0" w:space="0" w:color="auto"/>
        <w:bottom w:val="none" w:sz="0" w:space="0" w:color="auto"/>
        <w:right w:val="none" w:sz="0" w:space="0" w:color="auto"/>
      </w:divBdr>
    </w:div>
    <w:div w:id="1578900139">
      <w:marLeft w:val="0"/>
      <w:marRight w:val="0"/>
      <w:marTop w:val="0"/>
      <w:marBottom w:val="0"/>
      <w:divBdr>
        <w:top w:val="none" w:sz="0" w:space="0" w:color="auto"/>
        <w:left w:val="none" w:sz="0" w:space="0" w:color="auto"/>
        <w:bottom w:val="none" w:sz="0" w:space="0" w:color="auto"/>
        <w:right w:val="none" w:sz="0" w:space="0" w:color="auto"/>
      </w:divBdr>
    </w:div>
    <w:div w:id="1578900140">
      <w:marLeft w:val="0"/>
      <w:marRight w:val="0"/>
      <w:marTop w:val="0"/>
      <w:marBottom w:val="0"/>
      <w:divBdr>
        <w:top w:val="none" w:sz="0" w:space="0" w:color="auto"/>
        <w:left w:val="none" w:sz="0" w:space="0" w:color="auto"/>
        <w:bottom w:val="none" w:sz="0" w:space="0" w:color="auto"/>
        <w:right w:val="none" w:sz="0" w:space="0" w:color="auto"/>
      </w:divBdr>
    </w:div>
    <w:div w:id="1578900141">
      <w:marLeft w:val="0"/>
      <w:marRight w:val="0"/>
      <w:marTop w:val="0"/>
      <w:marBottom w:val="0"/>
      <w:divBdr>
        <w:top w:val="none" w:sz="0" w:space="0" w:color="auto"/>
        <w:left w:val="none" w:sz="0" w:space="0" w:color="auto"/>
        <w:bottom w:val="none" w:sz="0" w:space="0" w:color="auto"/>
        <w:right w:val="none" w:sz="0" w:space="0" w:color="auto"/>
      </w:divBdr>
    </w:div>
    <w:div w:id="1578900142">
      <w:marLeft w:val="0"/>
      <w:marRight w:val="0"/>
      <w:marTop w:val="0"/>
      <w:marBottom w:val="0"/>
      <w:divBdr>
        <w:top w:val="none" w:sz="0" w:space="0" w:color="auto"/>
        <w:left w:val="none" w:sz="0" w:space="0" w:color="auto"/>
        <w:bottom w:val="none" w:sz="0" w:space="0" w:color="auto"/>
        <w:right w:val="none" w:sz="0" w:space="0" w:color="auto"/>
      </w:divBdr>
    </w:div>
    <w:div w:id="1578900143">
      <w:marLeft w:val="0"/>
      <w:marRight w:val="0"/>
      <w:marTop w:val="0"/>
      <w:marBottom w:val="0"/>
      <w:divBdr>
        <w:top w:val="none" w:sz="0" w:space="0" w:color="auto"/>
        <w:left w:val="none" w:sz="0" w:space="0" w:color="auto"/>
        <w:bottom w:val="none" w:sz="0" w:space="0" w:color="auto"/>
        <w:right w:val="none" w:sz="0" w:space="0" w:color="auto"/>
      </w:divBdr>
    </w:div>
    <w:div w:id="1578900144">
      <w:marLeft w:val="0"/>
      <w:marRight w:val="0"/>
      <w:marTop w:val="0"/>
      <w:marBottom w:val="0"/>
      <w:divBdr>
        <w:top w:val="none" w:sz="0" w:space="0" w:color="auto"/>
        <w:left w:val="none" w:sz="0" w:space="0" w:color="auto"/>
        <w:bottom w:val="none" w:sz="0" w:space="0" w:color="auto"/>
        <w:right w:val="none" w:sz="0" w:space="0" w:color="auto"/>
      </w:divBdr>
    </w:div>
    <w:div w:id="1578900145">
      <w:marLeft w:val="0"/>
      <w:marRight w:val="0"/>
      <w:marTop w:val="0"/>
      <w:marBottom w:val="0"/>
      <w:divBdr>
        <w:top w:val="none" w:sz="0" w:space="0" w:color="auto"/>
        <w:left w:val="none" w:sz="0" w:space="0" w:color="auto"/>
        <w:bottom w:val="none" w:sz="0" w:space="0" w:color="auto"/>
        <w:right w:val="none" w:sz="0" w:space="0" w:color="auto"/>
      </w:divBdr>
    </w:div>
    <w:div w:id="1578900146">
      <w:marLeft w:val="0"/>
      <w:marRight w:val="0"/>
      <w:marTop w:val="0"/>
      <w:marBottom w:val="0"/>
      <w:divBdr>
        <w:top w:val="none" w:sz="0" w:space="0" w:color="auto"/>
        <w:left w:val="none" w:sz="0" w:space="0" w:color="auto"/>
        <w:bottom w:val="none" w:sz="0" w:space="0" w:color="auto"/>
        <w:right w:val="none" w:sz="0" w:space="0" w:color="auto"/>
      </w:divBdr>
    </w:div>
    <w:div w:id="1578900147">
      <w:marLeft w:val="0"/>
      <w:marRight w:val="0"/>
      <w:marTop w:val="0"/>
      <w:marBottom w:val="0"/>
      <w:divBdr>
        <w:top w:val="none" w:sz="0" w:space="0" w:color="auto"/>
        <w:left w:val="none" w:sz="0" w:space="0" w:color="auto"/>
        <w:bottom w:val="none" w:sz="0" w:space="0" w:color="auto"/>
        <w:right w:val="none" w:sz="0" w:space="0" w:color="auto"/>
      </w:divBdr>
    </w:div>
    <w:div w:id="1578900148">
      <w:marLeft w:val="0"/>
      <w:marRight w:val="0"/>
      <w:marTop w:val="0"/>
      <w:marBottom w:val="0"/>
      <w:divBdr>
        <w:top w:val="none" w:sz="0" w:space="0" w:color="auto"/>
        <w:left w:val="none" w:sz="0" w:space="0" w:color="auto"/>
        <w:bottom w:val="none" w:sz="0" w:space="0" w:color="auto"/>
        <w:right w:val="none" w:sz="0" w:space="0" w:color="auto"/>
      </w:divBdr>
    </w:div>
    <w:div w:id="1578900149">
      <w:marLeft w:val="0"/>
      <w:marRight w:val="0"/>
      <w:marTop w:val="0"/>
      <w:marBottom w:val="0"/>
      <w:divBdr>
        <w:top w:val="none" w:sz="0" w:space="0" w:color="auto"/>
        <w:left w:val="none" w:sz="0" w:space="0" w:color="auto"/>
        <w:bottom w:val="none" w:sz="0" w:space="0" w:color="auto"/>
        <w:right w:val="none" w:sz="0" w:space="0" w:color="auto"/>
      </w:divBdr>
    </w:div>
    <w:div w:id="1578900150">
      <w:marLeft w:val="0"/>
      <w:marRight w:val="0"/>
      <w:marTop w:val="0"/>
      <w:marBottom w:val="0"/>
      <w:divBdr>
        <w:top w:val="none" w:sz="0" w:space="0" w:color="auto"/>
        <w:left w:val="none" w:sz="0" w:space="0" w:color="auto"/>
        <w:bottom w:val="none" w:sz="0" w:space="0" w:color="auto"/>
        <w:right w:val="none" w:sz="0" w:space="0" w:color="auto"/>
      </w:divBdr>
    </w:div>
    <w:div w:id="1578900151">
      <w:marLeft w:val="0"/>
      <w:marRight w:val="0"/>
      <w:marTop w:val="0"/>
      <w:marBottom w:val="0"/>
      <w:divBdr>
        <w:top w:val="none" w:sz="0" w:space="0" w:color="auto"/>
        <w:left w:val="none" w:sz="0" w:space="0" w:color="auto"/>
        <w:bottom w:val="none" w:sz="0" w:space="0" w:color="auto"/>
        <w:right w:val="none" w:sz="0" w:space="0" w:color="auto"/>
      </w:divBdr>
    </w:div>
    <w:div w:id="1578900152">
      <w:marLeft w:val="0"/>
      <w:marRight w:val="0"/>
      <w:marTop w:val="0"/>
      <w:marBottom w:val="0"/>
      <w:divBdr>
        <w:top w:val="none" w:sz="0" w:space="0" w:color="auto"/>
        <w:left w:val="none" w:sz="0" w:space="0" w:color="auto"/>
        <w:bottom w:val="none" w:sz="0" w:space="0" w:color="auto"/>
        <w:right w:val="none" w:sz="0" w:space="0" w:color="auto"/>
      </w:divBdr>
    </w:div>
    <w:div w:id="1578900153">
      <w:marLeft w:val="0"/>
      <w:marRight w:val="0"/>
      <w:marTop w:val="0"/>
      <w:marBottom w:val="0"/>
      <w:divBdr>
        <w:top w:val="none" w:sz="0" w:space="0" w:color="auto"/>
        <w:left w:val="none" w:sz="0" w:space="0" w:color="auto"/>
        <w:bottom w:val="none" w:sz="0" w:space="0" w:color="auto"/>
        <w:right w:val="none" w:sz="0" w:space="0" w:color="auto"/>
      </w:divBdr>
    </w:div>
    <w:div w:id="1578900154">
      <w:marLeft w:val="0"/>
      <w:marRight w:val="0"/>
      <w:marTop w:val="0"/>
      <w:marBottom w:val="0"/>
      <w:divBdr>
        <w:top w:val="none" w:sz="0" w:space="0" w:color="auto"/>
        <w:left w:val="none" w:sz="0" w:space="0" w:color="auto"/>
        <w:bottom w:val="none" w:sz="0" w:space="0" w:color="auto"/>
        <w:right w:val="none" w:sz="0" w:space="0" w:color="auto"/>
      </w:divBdr>
    </w:div>
    <w:div w:id="1578900155">
      <w:marLeft w:val="0"/>
      <w:marRight w:val="0"/>
      <w:marTop w:val="0"/>
      <w:marBottom w:val="0"/>
      <w:divBdr>
        <w:top w:val="none" w:sz="0" w:space="0" w:color="auto"/>
        <w:left w:val="none" w:sz="0" w:space="0" w:color="auto"/>
        <w:bottom w:val="none" w:sz="0" w:space="0" w:color="auto"/>
        <w:right w:val="none" w:sz="0" w:space="0" w:color="auto"/>
      </w:divBdr>
    </w:div>
    <w:div w:id="1578900156">
      <w:marLeft w:val="0"/>
      <w:marRight w:val="0"/>
      <w:marTop w:val="0"/>
      <w:marBottom w:val="0"/>
      <w:divBdr>
        <w:top w:val="none" w:sz="0" w:space="0" w:color="auto"/>
        <w:left w:val="none" w:sz="0" w:space="0" w:color="auto"/>
        <w:bottom w:val="none" w:sz="0" w:space="0" w:color="auto"/>
        <w:right w:val="none" w:sz="0" w:space="0" w:color="auto"/>
      </w:divBdr>
    </w:div>
    <w:div w:id="1578900157">
      <w:marLeft w:val="0"/>
      <w:marRight w:val="0"/>
      <w:marTop w:val="0"/>
      <w:marBottom w:val="0"/>
      <w:divBdr>
        <w:top w:val="none" w:sz="0" w:space="0" w:color="auto"/>
        <w:left w:val="none" w:sz="0" w:space="0" w:color="auto"/>
        <w:bottom w:val="none" w:sz="0" w:space="0" w:color="auto"/>
        <w:right w:val="none" w:sz="0" w:space="0" w:color="auto"/>
      </w:divBdr>
    </w:div>
    <w:div w:id="1578900158">
      <w:marLeft w:val="0"/>
      <w:marRight w:val="0"/>
      <w:marTop w:val="0"/>
      <w:marBottom w:val="0"/>
      <w:divBdr>
        <w:top w:val="none" w:sz="0" w:space="0" w:color="auto"/>
        <w:left w:val="none" w:sz="0" w:space="0" w:color="auto"/>
        <w:bottom w:val="none" w:sz="0" w:space="0" w:color="auto"/>
        <w:right w:val="none" w:sz="0" w:space="0" w:color="auto"/>
      </w:divBdr>
    </w:div>
    <w:div w:id="1578900159">
      <w:marLeft w:val="0"/>
      <w:marRight w:val="0"/>
      <w:marTop w:val="0"/>
      <w:marBottom w:val="0"/>
      <w:divBdr>
        <w:top w:val="none" w:sz="0" w:space="0" w:color="auto"/>
        <w:left w:val="none" w:sz="0" w:space="0" w:color="auto"/>
        <w:bottom w:val="none" w:sz="0" w:space="0" w:color="auto"/>
        <w:right w:val="none" w:sz="0" w:space="0" w:color="auto"/>
      </w:divBdr>
    </w:div>
    <w:div w:id="1578900160">
      <w:marLeft w:val="0"/>
      <w:marRight w:val="0"/>
      <w:marTop w:val="0"/>
      <w:marBottom w:val="0"/>
      <w:divBdr>
        <w:top w:val="none" w:sz="0" w:space="0" w:color="auto"/>
        <w:left w:val="none" w:sz="0" w:space="0" w:color="auto"/>
        <w:bottom w:val="none" w:sz="0" w:space="0" w:color="auto"/>
        <w:right w:val="none" w:sz="0" w:space="0" w:color="auto"/>
      </w:divBdr>
    </w:div>
    <w:div w:id="1578900162">
      <w:marLeft w:val="0"/>
      <w:marRight w:val="0"/>
      <w:marTop w:val="0"/>
      <w:marBottom w:val="0"/>
      <w:divBdr>
        <w:top w:val="none" w:sz="0" w:space="0" w:color="auto"/>
        <w:left w:val="none" w:sz="0" w:space="0" w:color="auto"/>
        <w:bottom w:val="none" w:sz="0" w:space="0" w:color="auto"/>
        <w:right w:val="none" w:sz="0" w:space="0" w:color="auto"/>
      </w:divBdr>
    </w:div>
    <w:div w:id="1578900163">
      <w:marLeft w:val="0"/>
      <w:marRight w:val="0"/>
      <w:marTop w:val="0"/>
      <w:marBottom w:val="0"/>
      <w:divBdr>
        <w:top w:val="none" w:sz="0" w:space="0" w:color="auto"/>
        <w:left w:val="none" w:sz="0" w:space="0" w:color="auto"/>
        <w:bottom w:val="none" w:sz="0" w:space="0" w:color="auto"/>
        <w:right w:val="none" w:sz="0" w:space="0" w:color="auto"/>
      </w:divBdr>
    </w:div>
    <w:div w:id="1578900164">
      <w:marLeft w:val="0"/>
      <w:marRight w:val="0"/>
      <w:marTop w:val="0"/>
      <w:marBottom w:val="0"/>
      <w:divBdr>
        <w:top w:val="none" w:sz="0" w:space="0" w:color="auto"/>
        <w:left w:val="none" w:sz="0" w:space="0" w:color="auto"/>
        <w:bottom w:val="none" w:sz="0" w:space="0" w:color="auto"/>
        <w:right w:val="none" w:sz="0" w:space="0" w:color="auto"/>
      </w:divBdr>
    </w:div>
    <w:div w:id="1578900165">
      <w:marLeft w:val="0"/>
      <w:marRight w:val="0"/>
      <w:marTop w:val="0"/>
      <w:marBottom w:val="0"/>
      <w:divBdr>
        <w:top w:val="none" w:sz="0" w:space="0" w:color="auto"/>
        <w:left w:val="none" w:sz="0" w:space="0" w:color="auto"/>
        <w:bottom w:val="none" w:sz="0" w:space="0" w:color="auto"/>
        <w:right w:val="none" w:sz="0" w:space="0" w:color="auto"/>
      </w:divBdr>
    </w:div>
    <w:div w:id="1578900166">
      <w:marLeft w:val="0"/>
      <w:marRight w:val="0"/>
      <w:marTop w:val="0"/>
      <w:marBottom w:val="0"/>
      <w:divBdr>
        <w:top w:val="none" w:sz="0" w:space="0" w:color="auto"/>
        <w:left w:val="none" w:sz="0" w:space="0" w:color="auto"/>
        <w:bottom w:val="none" w:sz="0" w:space="0" w:color="auto"/>
        <w:right w:val="none" w:sz="0" w:space="0" w:color="auto"/>
      </w:divBdr>
    </w:div>
    <w:div w:id="1578900167">
      <w:marLeft w:val="0"/>
      <w:marRight w:val="0"/>
      <w:marTop w:val="0"/>
      <w:marBottom w:val="0"/>
      <w:divBdr>
        <w:top w:val="none" w:sz="0" w:space="0" w:color="auto"/>
        <w:left w:val="none" w:sz="0" w:space="0" w:color="auto"/>
        <w:bottom w:val="none" w:sz="0" w:space="0" w:color="auto"/>
        <w:right w:val="none" w:sz="0" w:space="0" w:color="auto"/>
      </w:divBdr>
    </w:div>
    <w:div w:id="1578900168">
      <w:marLeft w:val="0"/>
      <w:marRight w:val="0"/>
      <w:marTop w:val="0"/>
      <w:marBottom w:val="0"/>
      <w:divBdr>
        <w:top w:val="none" w:sz="0" w:space="0" w:color="auto"/>
        <w:left w:val="none" w:sz="0" w:space="0" w:color="auto"/>
        <w:bottom w:val="none" w:sz="0" w:space="0" w:color="auto"/>
        <w:right w:val="none" w:sz="0" w:space="0" w:color="auto"/>
      </w:divBdr>
    </w:div>
    <w:div w:id="1578900169">
      <w:marLeft w:val="0"/>
      <w:marRight w:val="0"/>
      <w:marTop w:val="0"/>
      <w:marBottom w:val="0"/>
      <w:divBdr>
        <w:top w:val="none" w:sz="0" w:space="0" w:color="auto"/>
        <w:left w:val="none" w:sz="0" w:space="0" w:color="auto"/>
        <w:bottom w:val="none" w:sz="0" w:space="0" w:color="auto"/>
        <w:right w:val="none" w:sz="0" w:space="0" w:color="auto"/>
      </w:divBdr>
    </w:div>
    <w:div w:id="1578900170">
      <w:marLeft w:val="0"/>
      <w:marRight w:val="0"/>
      <w:marTop w:val="0"/>
      <w:marBottom w:val="0"/>
      <w:divBdr>
        <w:top w:val="none" w:sz="0" w:space="0" w:color="auto"/>
        <w:left w:val="none" w:sz="0" w:space="0" w:color="auto"/>
        <w:bottom w:val="none" w:sz="0" w:space="0" w:color="auto"/>
        <w:right w:val="none" w:sz="0" w:space="0" w:color="auto"/>
      </w:divBdr>
    </w:div>
    <w:div w:id="1578900171">
      <w:marLeft w:val="0"/>
      <w:marRight w:val="0"/>
      <w:marTop w:val="0"/>
      <w:marBottom w:val="0"/>
      <w:divBdr>
        <w:top w:val="none" w:sz="0" w:space="0" w:color="auto"/>
        <w:left w:val="none" w:sz="0" w:space="0" w:color="auto"/>
        <w:bottom w:val="none" w:sz="0" w:space="0" w:color="auto"/>
        <w:right w:val="none" w:sz="0" w:space="0" w:color="auto"/>
      </w:divBdr>
    </w:div>
    <w:div w:id="1578900172">
      <w:marLeft w:val="0"/>
      <w:marRight w:val="0"/>
      <w:marTop w:val="0"/>
      <w:marBottom w:val="0"/>
      <w:divBdr>
        <w:top w:val="none" w:sz="0" w:space="0" w:color="auto"/>
        <w:left w:val="none" w:sz="0" w:space="0" w:color="auto"/>
        <w:bottom w:val="none" w:sz="0" w:space="0" w:color="auto"/>
        <w:right w:val="none" w:sz="0" w:space="0" w:color="auto"/>
      </w:divBdr>
    </w:div>
    <w:div w:id="1578900173">
      <w:marLeft w:val="0"/>
      <w:marRight w:val="0"/>
      <w:marTop w:val="0"/>
      <w:marBottom w:val="0"/>
      <w:divBdr>
        <w:top w:val="none" w:sz="0" w:space="0" w:color="auto"/>
        <w:left w:val="none" w:sz="0" w:space="0" w:color="auto"/>
        <w:bottom w:val="none" w:sz="0" w:space="0" w:color="auto"/>
        <w:right w:val="none" w:sz="0" w:space="0" w:color="auto"/>
      </w:divBdr>
    </w:div>
    <w:div w:id="1578900174">
      <w:marLeft w:val="0"/>
      <w:marRight w:val="0"/>
      <w:marTop w:val="0"/>
      <w:marBottom w:val="0"/>
      <w:divBdr>
        <w:top w:val="none" w:sz="0" w:space="0" w:color="auto"/>
        <w:left w:val="none" w:sz="0" w:space="0" w:color="auto"/>
        <w:bottom w:val="none" w:sz="0" w:space="0" w:color="auto"/>
        <w:right w:val="none" w:sz="0" w:space="0" w:color="auto"/>
      </w:divBdr>
    </w:div>
    <w:div w:id="1578900175">
      <w:marLeft w:val="0"/>
      <w:marRight w:val="0"/>
      <w:marTop w:val="0"/>
      <w:marBottom w:val="0"/>
      <w:divBdr>
        <w:top w:val="none" w:sz="0" w:space="0" w:color="auto"/>
        <w:left w:val="none" w:sz="0" w:space="0" w:color="auto"/>
        <w:bottom w:val="none" w:sz="0" w:space="0" w:color="auto"/>
        <w:right w:val="none" w:sz="0" w:space="0" w:color="auto"/>
      </w:divBdr>
      <w:divsChild>
        <w:div w:id="1578900161">
          <w:marLeft w:val="0"/>
          <w:marRight w:val="0"/>
          <w:marTop w:val="0"/>
          <w:marBottom w:val="0"/>
          <w:divBdr>
            <w:top w:val="none" w:sz="0" w:space="0" w:color="auto"/>
            <w:left w:val="none" w:sz="0" w:space="0" w:color="auto"/>
            <w:bottom w:val="none" w:sz="0" w:space="0" w:color="auto"/>
            <w:right w:val="none" w:sz="0" w:space="0" w:color="auto"/>
          </w:divBdr>
        </w:div>
        <w:div w:id="1578900176">
          <w:marLeft w:val="0"/>
          <w:marRight w:val="0"/>
          <w:marTop w:val="0"/>
          <w:marBottom w:val="0"/>
          <w:divBdr>
            <w:top w:val="none" w:sz="0" w:space="0" w:color="auto"/>
            <w:left w:val="none" w:sz="0" w:space="0" w:color="auto"/>
            <w:bottom w:val="none" w:sz="0" w:space="0" w:color="auto"/>
            <w:right w:val="none" w:sz="0" w:space="0" w:color="auto"/>
          </w:divBdr>
        </w:div>
      </w:divsChild>
    </w:div>
    <w:div w:id="1578900177">
      <w:marLeft w:val="0"/>
      <w:marRight w:val="0"/>
      <w:marTop w:val="0"/>
      <w:marBottom w:val="0"/>
      <w:divBdr>
        <w:top w:val="none" w:sz="0" w:space="0" w:color="auto"/>
        <w:left w:val="none" w:sz="0" w:space="0" w:color="auto"/>
        <w:bottom w:val="none" w:sz="0" w:space="0" w:color="auto"/>
        <w:right w:val="none" w:sz="0" w:space="0" w:color="auto"/>
      </w:divBdr>
    </w:div>
    <w:div w:id="1578900178">
      <w:marLeft w:val="0"/>
      <w:marRight w:val="0"/>
      <w:marTop w:val="0"/>
      <w:marBottom w:val="0"/>
      <w:divBdr>
        <w:top w:val="none" w:sz="0" w:space="0" w:color="auto"/>
        <w:left w:val="none" w:sz="0" w:space="0" w:color="auto"/>
        <w:bottom w:val="none" w:sz="0" w:space="0" w:color="auto"/>
        <w:right w:val="none" w:sz="0" w:space="0" w:color="auto"/>
      </w:divBdr>
    </w:div>
    <w:div w:id="1578900179">
      <w:marLeft w:val="0"/>
      <w:marRight w:val="0"/>
      <w:marTop w:val="0"/>
      <w:marBottom w:val="0"/>
      <w:divBdr>
        <w:top w:val="none" w:sz="0" w:space="0" w:color="auto"/>
        <w:left w:val="none" w:sz="0" w:space="0" w:color="auto"/>
        <w:bottom w:val="none" w:sz="0" w:space="0" w:color="auto"/>
        <w:right w:val="none" w:sz="0" w:space="0" w:color="auto"/>
      </w:divBdr>
    </w:div>
    <w:div w:id="1578900180">
      <w:marLeft w:val="0"/>
      <w:marRight w:val="0"/>
      <w:marTop w:val="0"/>
      <w:marBottom w:val="0"/>
      <w:divBdr>
        <w:top w:val="none" w:sz="0" w:space="0" w:color="auto"/>
        <w:left w:val="none" w:sz="0" w:space="0" w:color="auto"/>
        <w:bottom w:val="none" w:sz="0" w:space="0" w:color="auto"/>
        <w:right w:val="none" w:sz="0" w:space="0" w:color="auto"/>
      </w:divBdr>
    </w:div>
    <w:div w:id="1578900181">
      <w:marLeft w:val="0"/>
      <w:marRight w:val="0"/>
      <w:marTop w:val="0"/>
      <w:marBottom w:val="0"/>
      <w:divBdr>
        <w:top w:val="none" w:sz="0" w:space="0" w:color="auto"/>
        <w:left w:val="none" w:sz="0" w:space="0" w:color="auto"/>
        <w:bottom w:val="none" w:sz="0" w:space="0" w:color="auto"/>
        <w:right w:val="none" w:sz="0" w:space="0" w:color="auto"/>
      </w:divBdr>
    </w:div>
    <w:div w:id="1578900182">
      <w:marLeft w:val="0"/>
      <w:marRight w:val="0"/>
      <w:marTop w:val="0"/>
      <w:marBottom w:val="0"/>
      <w:divBdr>
        <w:top w:val="none" w:sz="0" w:space="0" w:color="auto"/>
        <w:left w:val="none" w:sz="0" w:space="0" w:color="auto"/>
        <w:bottom w:val="none" w:sz="0" w:space="0" w:color="auto"/>
        <w:right w:val="none" w:sz="0" w:space="0" w:color="auto"/>
      </w:divBdr>
    </w:div>
    <w:div w:id="1578900183">
      <w:marLeft w:val="0"/>
      <w:marRight w:val="0"/>
      <w:marTop w:val="0"/>
      <w:marBottom w:val="0"/>
      <w:divBdr>
        <w:top w:val="none" w:sz="0" w:space="0" w:color="auto"/>
        <w:left w:val="none" w:sz="0" w:space="0" w:color="auto"/>
        <w:bottom w:val="none" w:sz="0" w:space="0" w:color="auto"/>
        <w:right w:val="none" w:sz="0" w:space="0" w:color="auto"/>
      </w:divBdr>
    </w:div>
    <w:div w:id="1578900184">
      <w:marLeft w:val="0"/>
      <w:marRight w:val="0"/>
      <w:marTop w:val="0"/>
      <w:marBottom w:val="0"/>
      <w:divBdr>
        <w:top w:val="none" w:sz="0" w:space="0" w:color="auto"/>
        <w:left w:val="none" w:sz="0" w:space="0" w:color="auto"/>
        <w:bottom w:val="none" w:sz="0" w:space="0" w:color="auto"/>
        <w:right w:val="none" w:sz="0" w:space="0" w:color="auto"/>
      </w:divBdr>
    </w:div>
    <w:div w:id="1578900185">
      <w:marLeft w:val="0"/>
      <w:marRight w:val="0"/>
      <w:marTop w:val="0"/>
      <w:marBottom w:val="0"/>
      <w:divBdr>
        <w:top w:val="none" w:sz="0" w:space="0" w:color="auto"/>
        <w:left w:val="none" w:sz="0" w:space="0" w:color="auto"/>
        <w:bottom w:val="none" w:sz="0" w:space="0" w:color="auto"/>
        <w:right w:val="none" w:sz="0" w:space="0" w:color="auto"/>
      </w:divBdr>
    </w:div>
    <w:div w:id="1578900186">
      <w:marLeft w:val="0"/>
      <w:marRight w:val="0"/>
      <w:marTop w:val="0"/>
      <w:marBottom w:val="0"/>
      <w:divBdr>
        <w:top w:val="none" w:sz="0" w:space="0" w:color="auto"/>
        <w:left w:val="none" w:sz="0" w:space="0" w:color="auto"/>
        <w:bottom w:val="none" w:sz="0" w:space="0" w:color="auto"/>
        <w:right w:val="none" w:sz="0" w:space="0" w:color="auto"/>
      </w:divBdr>
    </w:div>
    <w:div w:id="1578900187">
      <w:marLeft w:val="0"/>
      <w:marRight w:val="0"/>
      <w:marTop w:val="0"/>
      <w:marBottom w:val="0"/>
      <w:divBdr>
        <w:top w:val="none" w:sz="0" w:space="0" w:color="auto"/>
        <w:left w:val="none" w:sz="0" w:space="0" w:color="auto"/>
        <w:bottom w:val="none" w:sz="0" w:space="0" w:color="auto"/>
        <w:right w:val="none" w:sz="0" w:space="0" w:color="auto"/>
      </w:divBdr>
    </w:div>
    <w:div w:id="1578900188">
      <w:marLeft w:val="0"/>
      <w:marRight w:val="0"/>
      <w:marTop w:val="0"/>
      <w:marBottom w:val="0"/>
      <w:divBdr>
        <w:top w:val="none" w:sz="0" w:space="0" w:color="auto"/>
        <w:left w:val="none" w:sz="0" w:space="0" w:color="auto"/>
        <w:bottom w:val="none" w:sz="0" w:space="0" w:color="auto"/>
        <w:right w:val="none" w:sz="0" w:space="0" w:color="auto"/>
      </w:divBdr>
    </w:div>
    <w:div w:id="1578900189">
      <w:marLeft w:val="0"/>
      <w:marRight w:val="0"/>
      <w:marTop w:val="0"/>
      <w:marBottom w:val="0"/>
      <w:divBdr>
        <w:top w:val="none" w:sz="0" w:space="0" w:color="auto"/>
        <w:left w:val="none" w:sz="0" w:space="0" w:color="auto"/>
        <w:bottom w:val="none" w:sz="0" w:space="0" w:color="auto"/>
        <w:right w:val="none" w:sz="0" w:space="0" w:color="auto"/>
      </w:divBdr>
    </w:div>
    <w:div w:id="1636524883">
      <w:bodyDiv w:val="1"/>
      <w:marLeft w:val="0"/>
      <w:marRight w:val="0"/>
      <w:marTop w:val="0"/>
      <w:marBottom w:val="0"/>
      <w:divBdr>
        <w:top w:val="none" w:sz="0" w:space="0" w:color="auto"/>
        <w:left w:val="none" w:sz="0" w:space="0" w:color="auto"/>
        <w:bottom w:val="none" w:sz="0" w:space="0" w:color="auto"/>
        <w:right w:val="none" w:sz="0" w:space="0" w:color="auto"/>
      </w:divBdr>
    </w:div>
    <w:div w:id="1654292275">
      <w:bodyDiv w:val="1"/>
      <w:marLeft w:val="0"/>
      <w:marRight w:val="0"/>
      <w:marTop w:val="0"/>
      <w:marBottom w:val="0"/>
      <w:divBdr>
        <w:top w:val="none" w:sz="0" w:space="0" w:color="auto"/>
        <w:left w:val="none" w:sz="0" w:space="0" w:color="auto"/>
        <w:bottom w:val="none" w:sz="0" w:space="0" w:color="auto"/>
        <w:right w:val="none" w:sz="0" w:space="0" w:color="auto"/>
      </w:divBdr>
    </w:div>
    <w:div w:id="1691300026">
      <w:bodyDiv w:val="1"/>
      <w:marLeft w:val="0"/>
      <w:marRight w:val="0"/>
      <w:marTop w:val="0"/>
      <w:marBottom w:val="0"/>
      <w:divBdr>
        <w:top w:val="none" w:sz="0" w:space="0" w:color="auto"/>
        <w:left w:val="none" w:sz="0" w:space="0" w:color="auto"/>
        <w:bottom w:val="none" w:sz="0" w:space="0" w:color="auto"/>
        <w:right w:val="none" w:sz="0" w:space="0" w:color="auto"/>
      </w:divBdr>
    </w:div>
    <w:div w:id="1704020714">
      <w:bodyDiv w:val="1"/>
      <w:marLeft w:val="0"/>
      <w:marRight w:val="0"/>
      <w:marTop w:val="0"/>
      <w:marBottom w:val="0"/>
      <w:divBdr>
        <w:top w:val="none" w:sz="0" w:space="0" w:color="auto"/>
        <w:left w:val="none" w:sz="0" w:space="0" w:color="auto"/>
        <w:bottom w:val="none" w:sz="0" w:space="0" w:color="auto"/>
        <w:right w:val="none" w:sz="0" w:space="0" w:color="auto"/>
      </w:divBdr>
    </w:div>
    <w:div w:id="1749570857">
      <w:bodyDiv w:val="1"/>
      <w:marLeft w:val="0"/>
      <w:marRight w:val="0"/>
      <w:marTop w:val="0"/>
      <w:marBottom w:val="0"/>
      <w:divBdr>
        <w:top w:val="none" w:sz="0" w:space="0" w:color="auto"/>
        <w:left w:val="none" w:sz="0" w:space="0" w:color="auto"/>
        <w:bottom w:val="none" w:sz="0" w:space="0" w:color="auto"/>
        <w:right w:val="none" w:sz="0" w:space="0" w:color="auto"/>
      </w:divBdr>
    </w:div>
    <w:div w:id="1815294067">
      <w:bodyDiv w:val="1"/>
      <w:marLeft w:val="0"/>
      <w:marRight w:val="0"/>
      <w:marTop w:val="0"/>
      <w:marBottom w:val="0"/>
      <w:divBdr>
        <w:top w:val="none" w:sz="0" w:space="0" w:color="auto"/>
        <w:left w:val="none" w:sz="0" w:space="0" w:color="auto"/>
        <w:bottom w:val="none" w:sz="0" w:space="0" w:color="auto"/>
        <w:right w:val="none" w:sz="0" w:space="0" w:color="auto"/>
      </w:divBdr>
    </w:div>
    <w:div w:id="1836266888">
      <w:bodyDiv w:val="1"/>
      <w:marLeft w:val="0"/>
      <w:marRight w:val="0"/>
      <w:marTop w:val="0"/>
      <w:marBottom w:val="0"/>
      <w:divBdr>
        <w:top w:val="none" w:sz="0" w:space="0" w:color="auto"/>
        <w:left w:val="none" w:sz="0" w:space="0" w:color="auto"/>
        <w:bottom w:val="none" w:sz="0" w:space="0" w:color="auto"/>
        <w:right w:val="none" w:sz="0" w:space="0" w:color="auto"/>
      </w:divBdr>
    </w:div>
    <w:div w:id="1850413028">
      <w:bodyDiv w:val="1"/>
      <w:marLeft w:val="0"/>
      <w:marRight w:val="0"/>
      <w:marTop w:val="0"/>
      <w:marBottom w:val="0"/>
      <w:divBdr>
        <w:top w:val="none" w:sz="0" w:space="0" w:color="auto"/>
        <w:left w:val="none" w:sz="0" w:space="0" w:color="auto"/>
        <w:bottom w:val="none" w:sz="0" w:space="0" w:color="auto"/>
        <w:right w:val="none" w:sz="0" w:space="0" w:color="auto"/>
      </w:divBdr>
    </w:div>
    <w:div w:id="1870529159">
      <w:bodyDiv w:val="1"/>
      <w:marLeft w:val="0"/>
      <w:marRight w:val="0"/>
      <w:marTop w:val="0"/>
      <w:marBottom w:val="0"/>
      <w:divBdr>
        <w:top w:val="none" w:sz="0" w:space="0" w:color="auto"/>
        <w:left w:val="none" w:sz="0" w:space="0" w:color="auto"/>
        <w:bottom w:val="none" w:sz="0" w:space="0" w:color="auto"/>
        <w:right w:val="none" w:sz="0" w:space="0" w:color="auto"/>
      </w:divBdr>
    </w:div>
    <w:div w:id="1874613806">
      <w:bodyDiv w:val="1"/>
      <w:marLeft w:val="0"/>
      <w:marRight w:val="0"/>
      <w:marTop w:val="0"/>
      <w:marBottom w:val="0"/>
      <w:divBdr>
        <w:top w:val="none" w:sz="0" w:space="0" w:color="auto"/>
        <w:left w:val="none" w:sz="0" w:space="0" w:color="auto"/>
        <w:bottom w:val="none" w:sz="0" w:space="0" w:color="auto"/>
        <w:right w:val="none" w:sz="0" w:space="0" w:color="auto"/>
      </w:divBdr>
    </w:div>
    <w:div w:id="1929804352">
      <w:bodyDiv w:val="1"/>
      <w:marLeft w:val="0"/>
      <w:marRight w:val="0"/>
      <w:marTop w:val="0"/>
      <w:marBottom w:val="0"/>
      <w:divBdr>
        <w:top w:val="none" w:sz="0" w:space="0" w:color="auto"/>
        <w:left w:val="none" w:sz="0" w:space="0" w:color="auto"/>
        <w:bottom w:val="none" w:sz="0" w:space="0" w:color="auto"/>
        <w:right w:val="none" w:sz="0" w:space="0" w:color="auto"/>
      </w:divBdr>
    </w:div>
    <w:div w:id="1982997660">
      <w:bodyDiv w:val="1"/>
      <w:marLeft w:val="0"/>
      <w:marRight w:val="0"/>
      <w:marTop w:val="0"/>
      <w:marBottom w:val="0"/>
      <w:divBdr>
        <w:top w:val="none" w:sz="0" w:space="0" w:color="auto"/>
        <w:left w:val="none" w:sz="0" w:space="0" w:color="auto"/>
        <w:bottom w:val="none" w:sz="0" w:space="0" w:color="auto"/>
        <w:right w:val="none" w:sz="0" w:space="0" w:color="auto"/>
      </w:divBdr>
    </w:div>
    <w:div w:id="2077121405">
      <w:bodyDiv w:val="1"/>
      <w:marLeft w:val="0"/>
      <w:marRight w:val="0"/>
      <w:marTop w:val="0"/>
      <w:marBottom w:val="0"/>
      <w:divBdr>
        <w:top w:val="none" w:sz="0" w:space="0" w:color="auto"/>
        <w:left w:val="none" w:sz="0" w:space="0" w:color="auto"/>
        <w:bottom w:val="none" w:sz="0" w:space="0" w:color="auto"/>
        <w:right w:val="none" w:sz="0" w:space="0" w:color="auto"/>
      </w:divBdr>
    </w:div>
    <w:div w:id="2117290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zakupki.gospmr.org/index.php/zakupki?view=purchase&amp;id=9130" TargetMode="External"/><Relationship Id="rId4" Type="http://schemas.openxmlformats.org/officeDocument/2006/relationships/settings" Target="settings.xml"/><Relationship Id="rId9" Type="http://schemas.openxmlformats.org/officeDocument/2006/relationships/hyperlink" Target="https://zakupki.gospmr.org/index.php/%20zakupki?view=purchase&amp;id=913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DEB31E-1F11-4D8B-824F-57F3DE86D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3109</Words>
  <Characters>17727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СЕРВИЧИУЛ ДЕ СТАТ</vt:lpstr>
    </vt:vector>
  </TitlesOfParts>
  <Company>Microsoft</Company>
  <LinksUpToDate>false</LinksUpToDate>
  <CharactersWithSpaces>20795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СЕРВИЧИУЛ ДЕ СТАТ</dc:title>
  <dc:subject/>
  <dc:creator>Admin</dc:creator>
  <cp:keywords/>
  <dc:description/>
  <cp:lastModifiedBy>Бескоровайный Сергей Александрович</cp:lastModifiedBy>
  <cp:revision>13</cp:revision>
  <cp:lastPrinted>2025-02-27T12:38:00Z</cp:lastPrinted>
  <dcterms:created xsi:type="dcterms:W3CDTF">2025-04-11T09:18:00Z</dcterms:created>
  <dcterms:modified xsi:type="dcterms:W3CDTF">2025-04-16T06:38:00Z</dcterms:modified>
</cp:coreProperties>
</file>